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66" w:rsidRPr="00254F0E" w:rsidRDefault="006A5266" w:rsidP="006A5266">
      <w:pPr>
        <w:jc w:val="center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Департамент образования и науки Курганской области</w:t>
      </w:r>
    </w:p>
    <w:p w:rsidR="006A5266" w:rsidRPr="00254F0E" w:rsidRDefault="006A5266" w:rsidP="006A526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</w:t>
      </w:r>
      <w:r w:rsidRPr="00254F0E">
        <w:rPr>
          <w:rFonts w:ascii="Times New Roman" w:hAnsi="Times New Roman"/>
          <w:sz w:val="24"/>
          <w:szCs w:val="24"/>
        </w:rPr>
        <w:t xml:space="preserve">  общеобразовательное учреждение «</w:t>
      </w:r>
      <w:proofErr w:type="spellStart"/>
      <w:r w:rsidRPr="00254F0E">
        <w:rPr>
          <w:rFonts w:ascii="Times New Roman" w:hAnsi="Times New Roman"/>
          <w:sz w:val="24"/>
          <w:szCs w:val="24"/>
        </w:rPr>
        <w:t>Каргапольская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специальная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 w:rsidRPr="00254F0E">
        <w:rPr>
          <w:rFonts w:ascii="Times New Roman" w:hAnsi="Times New Roman"/>
          <w:sz w:val="24"/>
          <w:szCs w:val="24"/>
        </w:rPr>
        <w:t>коррекционная) школа - интернат»</w:t>
      </w: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75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824A90" w:rsidRPr="00AA1EB9" w:rsidTr="00035AAA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A1EB9">
              <w:rPr>
                <w:rFonts w:ascii="Times New Roman" w:hAnsi="Times New Roman"/>
              </w:rPr>
              <w:t>Рассмотрена</w:t>
            </w:r>
            <w:proofErr w:type="gramEnd"/>
            <w:r w:rsidRPr="00AA1EB9">
              <w:rPr>
                <w:rFonts w:ascii="Times New Roman" w:hAnsi="Times New Roman"/>
              </w:rPr>
              <w:t xml:space="preserve"> на заседании</w:t>
            </w:r>
          </w:p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МО «Истоки»</w:t>
            </w:r>
          </w:p>
          <w:p w:rsidR="00824A90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 года</w:t>
            </w:r>
          </w:p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 w:rsidRPr="00AA1EB9">
              <w:rPr>
                <w:rFonts w:ascii="Times New Roman" w:hAnsi="Times New Roman"/>
              </w:rPr>
              <w:t>Кискина</w:t>
            </w:r>
            <w:proofErr w:type="spellEnd"/>
            <w:r w:rsidRPr="00AA1EB9">
              <w:rPr>
                <w:rFonts w:ascii="Times New Roman" w:hAnsi="Times New Roman"/>
              </w:rPr>
              <w:t xml:space="preserve">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«Согласовано»</w:t>
            </w:r>
          </w:p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«УТВЕРЖДЕНА» </w:t>
            </w:r>
          </w:p>
          <w:p w:rsidR="00824A90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 w:rsidRPr="00AA1EB9"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 w:rsidRPr="00AA1EB9">
              <w:rPr>
                <w:rFonts w:ascii="Times New Roman" w:hAnsi="Times New Roman"/>
              </w:rPr>
              <w:t>Полишевич</w:t>
            </w:r>
            <w:proofErr w:type="spellEnd"/>
            <w:r w:rsidRPr="00AA1EB9">
              <w:rPr>
                <w:rFonts w:ascii="Times New Roman" w:hAnsi="Times New Roman"/>
              </w:rPr>
              <w:t xml:space="preserve"> А.Н</w:t>
            </w:r>
          </w:p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824A90" w:rsidRPr="00AA1EB9" w:rsidRDefault="00824A90" w:rsidP="00035AA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5266" w:rsidRDefault="006A5266" w:rsidP="006A52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5266" w:rsidRDefault="006A5266" w:rsidP="006A52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5266" w:rsidRDefault="006A5266" w:rsidP="006A52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5266" w:rsidRDefault="006A5266" w:rsidP="006A52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5266" w:rsidRPr="006A64CF" w:rsidRDefault="006A5266" w:rsidP="006A5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266" w:rsidRPr="000471FF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1F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по учебному предмету "Адаптивная физическая культура" предметной области "Физическая культура"</w:t>
      </w:r>
    </w:p>
    <w:p w:rsidR="006A5266" w:rsidRPr="0010745F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266" w:rsidRPr="0010745F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745F">
        <w:rPr>
          <w:rFonts w:ascii="Times New Roman" w:hAnsi="Times New Roman"/>
          <w:b/>
          <w:sz w:val="28"/>
          <w:szCs w:val="28"/>
        </w:rPr>
        <w:t>для 1-4 классов</w:t>
      </w:r>
    </w:p>
    <w:p w:rsidR="006A5266" w:rsidRPr="0010745F" w:rsidRDefault="006A5266" w:rsidP="006A52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6A5266" w:rsidRDefault="006A5266" w:rsidP="006A52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Составители: </w:t>
      </w:r>
      <w:r w:rsidR="008F434C">
        <w:rPr>
          <w:rFonts w:ascii="Times New Roman" w:hAnsi="Times New Roman"/>
          <w:sz w:val="24"/>
          <w:szCs w:val="24"/>
        </w:rPr>
        <w:t>Иванова Л.Т.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5266" w:rsidRPr="00254F0E" w:rsidRDefault="006A5266" w:rsidP="006A526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физкультуры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6A5266" w:rsidRPr="00254F0E" w:rsidRDefault="006A5266" w:rsidP="006A52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A5266" w:rsidRPr="00254F0E" w:rsidRDefault="006A5266" w:rsidP="006A52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A5266" w:rsidRDefault="006A5266" w:rsidP="006A5266">
      <w:pPr>
        <w:jc w:val="both"/>
      </w:pPr>
    </w:p>
    <w:p w:rsidR="006A5266" w:rsidRDefault="006A5266" w:rsidP="008F434C">
      <w:pPr>
        <w:jc w:val="center"/>
        <w:rPr>
          <w:rFonts w:ascii="Times New Roman" w:hAnsi="Times New Roman"/>
        </w:rPr>
      </w:pPr>
    </w:p>
    <w:p w:rsidR="00824A90" w:rsidRPr="00FB6165" w:rsidRDefault="00824A90" w:rsidP="008F434C">
      <w:pPr>
        <w:jc w:val="center"/>
        <w:rPr>
          <w:rFonts w:ascii="Times New Roman" w:hAnsi="Times New Roman"/>
        </w:rPr>
      </w:pPr>
    </w:p>
    <w:p w:rsidR="006A5266" w:rsidRDefault="006A5266" w:rsidP="006A5266">
      <w:pPr>
        <w:jc w:val="both"/>
      </w:pPr>
    </w:p>
    <w:p w:rsidR="006A5266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3B67" w:rsidRPr="008F434C" w:rsidRDefault="008F434C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4C">
        <w:rPr>
          <w:rFonts w:ascii="Times New Roman" w:eastAsia="Times New Roman" w:hAnsi="Times New Roman"/>
          <w:sz w:val="28"/>
          <w:szCs w:val="28"/>
          <w:lang w:eastAsia="ru-RU"/>
        </w:rPr>
        <w:t>Каргаполье 2023г.</w:t>
      </w:r>
    </w:p>
    <w:p w:rsidR="006A5266" w:rsidRPr="000471FF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1F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3.1.9.Рабочая программа по учебному предмету "Адаптивная физическая культура" предметной области "Физическая культура"</w:t>
      </w:r>
    </w:p>
    <w:p w:rsidR="006A5266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266" w:rsidRPr="00A50074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6A5266" w:rsidRPr="00A50074" w:rsidRDefault="006A5266" w:rsidP="006A5266">
      <w:pPr>
        <w:pStyle w:val="a3"/>
        <w:rPr>
          <w:rFonts w:ascii="Times New Roman" w:hAnsi="Times New Roman"/>
          <w:sz w:val="24"/>
          <w:szCs w:val="24"/>
        </w:rPr>
      </w:pPr>
    </w:p>
    <w:p w:rsidR="006A5266" w:rsidRPr="00A50074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A50074">
        <w:rPr>
          <w:rFonts w:ascii="Times New Roman" w:hAnsi="Times New Roman"/>
          <w:sz w:val="24"/>
          <w:szCs w:val="24"/>
        </w:rPr>
        <w:t>1) Пояснительная записка.</w:t>
      </w:r>
    </w:p>
    <w:p w:rsidR="006A5266" w:rsidRPr="0069608A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69608A">
        <w:rPr>
          <w:rFonts w:ascii="Times New Roman" w:hAnsi="Times New Roman"/>
          <w:sz w:val="24"/>
          <w:szCs w:val="24"/>
        </w:rPr>
        <w:t>2) Общая характеристика учебного предме</w:t>
      </w:r>
      <w:r>
        <w:rPr>
          <w:rFonts w:ascii="Times New Roman" w:hAnsi="Times New Roman"/>
          <w:sz w:val="24"/>
          <w:szCs w:val="24"/>
        </w:rPr>
        <w:t>та.</w:t>
      </w:r>
    </w:p>
    <w:p w:rsidR="006A5266" w:rsidRPr="0069608A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69608A">
        <w:rPr>
          <w:rFonts w:ascii="Times New Roman" w:hAnsi="Times New Roman"/>
          <w:sz w:val="24"/>
          <w:szCs w:val="24"/>
        </w:rPr>
        <w:t>3) Описание места  учебного предмета  в учебном плане.</w:t>
      </w:r>
    </w:p>
    <w:p w:rsidR="006A5266" w:rsidRPr="0069608A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69608A">
        <w:rPr>
          <w:rFonts w:ascii="Times New Roman" w:hAnsi="Times New Roman"/>
          <w:sz w:val="24"/>
          <w:szCs w:val="24"/>
        </w:rPr>
        <w:t>4) Личностные и предметные результаты освоения предмета.</w:t>
      </w:r>
    </w:p>
    <w:p w:rsidR="006A5266" w:rsidRPr="00A50074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69608A">
        <w:rPr>
          <w:rFonts w:ascii="Times New Roman" w:hAnsi="Times New Roman"/>
          <w:sz w:val="24"/>
          <w:szCs w:val="24"/>
        </w:rPr>
        <w:t>5)  Содержание учебного предмета.</w:t>
      </w:r>
    </w:p>
    <w:p w:rsidR="006A5266" w:rsidRPr="00A50074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A50074">
        <w:rPr>
          <w:rFonts w:ascii="Times New Roman" w:hAnsi="Times New Roman"/>
          <w:sz w:val="24"/>
          <w:szCs w:val="24"/>
        </w:rPr>
        <w:t>6) Тематическое планирование с определением основных видов учебной деятельности  обучающихся.</w:t>
      </w:r>
    </w:p>
    <w:p w:rsidR="006A5266" w:rsidRPr="00A50074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A50074">
        <w:rPr>
          <w:rFonts w:ascii="Times New Roman" w:hAnsi="Times New Roman"/>
          <w:sz w:val="24"/>
          <w:szCs w:val="24"/>
        </w:rPr>
        <w:t>7) Описание  материально – технического обеспечения  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A5266" w:rsidRPr="00A50074" w:rsidRDefault="006A5266" w:rsidP="006A5266">
      <w:pPr>
        <w:pStyle w:val="a3"/>
        <w:rPr>
          <w:rFonts w:ascii="Times New Roman" w:hAnsi="Times New Roman"/>
          <w:sz w:val="24"/>
          <w:szCs w:val="24"/>
        </w:rPr>
      </w:pPr>
    </w:p>
    <w:p w:rsidR="006A5266" w:rsidRPr="00A50074" w:rsidRDefault="006A5266" w:rsidP="006A52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50074">
        <w:rPr>
          <w:rFonts w:ascii="Times New Roman" w:hAnsi="Times New Roman"/>
          <w:b/>
          <w:sz w:val="28"/>
          <w:szCs w:val="28"/>
        </w:rPr>
        <w:t>1) Пояснительная записка.</w:t>
      </w:r>
    </w:p>
    <w:p w:rsidR="006A5266" w:rsidRPr="00BE1CB8" w:rsidRDefault="006A5266" w:rsidP="006A5266">
      <w:pPr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BE1CB8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учебного предмета « Адаптивная физическая культура»  </w:t>
      </w:r>
      <w:proofErr w:type="gramStart"/>
      <w:r w:rsidRPr="00BE1CB8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BE1CB8">
        <w:rPr>
          <w:rFonts w:ascii="Times New Roman" w:eastAsia="Times New Roman" w:hAnsi="Times New Roman"/>
          <w:sz w:val="24"/>
          <w:szCs w:val="24"/>
        </w:rPr>
        <w:t>1-4 класс)</w:t>
      </w:r>
    </w:p>
    <w:p w:rsidR="006A5266" w:rsidRPr="00BE1CB8" w:rsidRDefault="006A5266" w:rsidP="006A5266">
      <w:pPr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BE1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E1CB8">
        <w:rPr>
          <w:rFonts w:ascii="Times New Roman" w:eastAsia="Times New Roman" w:hAnsi="Times New Roman"/>
          <w:sz w:val="24"/>
          <w:szCs w:val="24"/>
        </w:rPr>
        <w:t>разработана</w:t>
      </w:r>
      <w:proofErr w:type="gramEnd"/>
      <w:r w:rsidRPr="00BE1CB8">
        <w:rPr>
          <w:rFonts w:ascii="Times New Roman" w:eastAsia="Times New Roman" w:hAnsi="Times New Roman"/>
          <w:sz w:val="24"/>
          <w:szCs w:val="24"/>
        </w:rPr>
        <w:t xml:space="preserve"> на основе:</w:t>
      </w:r>
    </w:p>
    <w:p w:rsidR="006A5266" w:rsidRPr="00BE1CB8" w:rsidRDefault="006A5266" w:rsidP="006A5266">
      <w:pPr>
        <w:spacing w:after="0" w:line="294" w:lineRule="atLeast"/>
        <w:rPr>
          <w:rFonts w:ascii="Times New Roman" w:hAnsi="Times New Roman"/>
          <w:sz w:val="24"/>
          <w:szCs w:val="24"/>
        </w:rPr>
      </w:pPr>
      <w:proofErr w:type="gramStart"/>
      <w:r w:rsidRPr="00BE1CB8">
        <w:rPr>
          <w:rFonts w:ascii="Times New Roman" w:hAnsi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6A5266" w:rsidRPr="00BE1CB8" w:rsidRDefault="006A5266" w:rsidP="006A5266">
      <w:pPr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6A5266" w:rsidRPr="00BE1CB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BE1CB8">
        <w:rPr>
          <w:rFonts w:ascii="Times New Roman" w:eastAsia="Times New Roman" w:hAnsi="Times New Roman"/>
          <w:sz w:val="24"/>
          <w:szCs w:val="24"/>
        </w:rPr>
        <w:t>2.Федеральной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6A5266" w:rsidRPr="00BE1CB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5266" w:rsidRPr="00BE1CB8" w:rsidRDefault="006A5266" w:rsidP="006A5266">
      <w:pPr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BE1CB8">
        <w:rPr>
          <w:rFonts w:ascii="Times New Roman" w:hAnsi="Times New Roman"/>
          <w:sz w:val="24"/>
          <w:szCs w:val="24"/>
        </w:rPr>
        <w:t xml:space="preserve">3.Приказа Министерства образования и науки от 19.12.2014 №1599 </w:t>
      </w:r>
      <w:r w:rsidRPr="00BE1CB8">
        <w:rPr>
          <w:rFonts w:ascii="Times New Roman" w:hAnsi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BE1CB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BE1CB8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AF1797" w:rsidRDefault="006A5266" w:rsidP="00AF1797">
      <w:pPr>
        <w:pStyle w:val="aa"/>
        <w:rPr>
          <w:color w:val="000000"/>
        </w:rPr>
      </w:pPr>
      <w:r w:rsidRPr="00BE1CB8">
        <w:rPr>
          <w:color w:val="000000"/>
        </w:rPr>
        <w:t>4.</w:t>
      </w:r>
      <w:r w:rsidR="00AF1797" w:rsidRPr="00AF1797">
        <w:rPr>
          <w:color w:val="000000"/>
        </w:rPr>
        <w:t xml:space="preserve"> </w:t>
      </w:r>
      <w:r w:rsidR="00AF1797">
        <w:rPr>
          <w:color w:val="000000"/>
        </w:rPr>
        <w:t xml:space="preserve">Приказ Министерства просвещения РФ </w:t>
      </w:r>
      <w:r w:rsidR="00AF1797" w:rsidRPr="00716194">
        <w:rPr>
          <w:bCs/>
          <w:color w:val="000000"/>
        </w:rPr>
        <w:t xml:space="preserve">от 22 марта 2021 г. N 115 </w:t>
      </w:r>
      <w:r w:rsidR="00AF1797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6A5266" w:rsidRPr="00BE1CB8" w:rsidRDefault="006A5266" w:rsidP="00AF1797">
      <w:pPr>
        <w:pStyle w:val="aa"/>
        <w:rPr>
          <w:color w:val="000000"/>
        </w:rPr>
      </w:pPr>
      <w:r w:rsidRPr="00BE1CB8">
        <w:rPr>
          <w:color w:val="000000"/>
        </w:rPr>
        <w:t>5.Приказа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(</w:t>
      </w:r>
      <w:proofErr w:type="gramStart"/>
      <w:r w:rsidRPr="00BE1CB8">
        <w:rPr>
          <w:color w:val="000000"/>
        </w:rPr>
        <w:t>Зарегистрирован</w:t>
      </w:r>
      <w:proofErr w:type="gramEnd"/>
      <w:r w:rsidRPr="00BE1CB8">
        <w:rPr>
          <w:color w:val="000000"/>
        </w:rPr>
        <w:t xml:space="preserve"> 29.11.2018 № 52831)</w:t>
      </w:r>
    </w:p>
    <w:p w:rsidR="006A5266" w:rsidRPr="00BE1CB8" w:rsidRDefault="006A5266" w:rsidP="006A5266">
      <w:pPr>
        <w:pStyle w:val="aa"/>
        <w:rPr>
          <w:color w:val="000000"/>
        </w:rPr>
      </w:pPr>
      <w:r w:rsidRPr="00BE1CB8">
        <w:rPr>
          <w:color w:val="000000"/>
        </w:rPr>
        <w:t xml:space="preserve">6.Приказа  </w:t>
      </w:r>
      <w:proofErr w:type="spellStart"/>
      <w:r w:rsidRPr="00BE1CB8">
        <w:rPr>
          <w:color w:val="000000"/>
        </w:rPr>
        <w:t>Минобрнауки</w:t>
      </w:r>
      <w:proofErr w:type="spellEnd"/>
      <w:r w:rsidRPr="00BE1CB8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BE1CB8">
        <w:rPr>
          <w:color w:val="000000"/>
        </w:rPr>
        <w:t>психолог</w:t>
      </w:r>
      <w:proofErr w:type="gramStart"/>
      <w:r w:rsidRPr="00BE1CB8">
        <w:rPr>
          <w:color w:val="000000"/>
        </w:rPr>
        <w:t>о</w:t>
      </w:r>
      <w:proofErr w:type="spellEnd"/>
      <w:r w:rsidRPr="00BE1CB8">
        <w:rPr>
          <w:color w:val="000000"/>
        </w:rPr>
        <w:t>-</w:t>
      </w:r>
      <w:proofErr w:type="gramEnd"/>
      <w:r w:rsidRPr="00BE1CB8">
        <w:rPr>
          <w:color w:val="000000"/>
        </w:rPr>
        <w:t xml:space="preserve"> </w:t>
      </w:r>
      <w:proofErr w:type="spellStart"/>
      <w:r w:rsidRPr="00BE1CB8">
        <w:rPr>
          <w:color w:val="000000"/>
        </w:rPr>
        <w:t>медико</w:t>
      </w:r>
      <w:proofErr w:type="spellEnd"/>
      <w:r w:rsidRPr="00BE1CB8">
        <w:rPr>
          <w:color w:val="000000"/>
        </w:rPr>
        <w:t>- педагогической комиссии»</w:t>
      </w:r>
    </w:p>
    <w:p w:rsidR="006A5266" w:rsidRPr="00BE1CB8" w:rsidRDefault="006A5266" w:rsidP="006A5266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BE1CB8">
        <w:rPr>
          <w:rFonts w:ascii="Times New Roman" w:hAnsi="Times New Roman"/>
          <w:b w:val="0"/>
          <w:i w:val="0"/>
          <w:sz w:val="24"/>
          <w:szCs w:val="24"/>
        </w:rPr>
        <w:t>7.Постановления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6A5266" w:rsidRPr="00BE1CB8" w:rsidRDefault="006A5266" w:rsidP="006A5266">
      <w:pPr>
        <w:pStyle w:val="formattext"/>
        <w:spacing w:before="0" w:beforeAutospacing="0" w:after="0" w:afterAutospacing="0"/>
        <w:textAlignment w:val="baseline"/>
      </w:pPr>
      <w:r w:rsidRPr="00BE1CB8">
        <w:rPr>
          <w:color w:val="000000"/>
        </w:rPr>
        <w:t xml:space="preserve">8. Постановления Главного государственного санитарного врача РФ от 28.01.2021 N 2 утверждены </w:t>
      </w:r>
      <w:proofErr w:type="spellStart"/>
      <w:r w:rsidRPr="00BE1CB8">
        <w:rPr>
          <w:color w:val="000000"/>
        </w:rPr>
        <w:t>СанПиН</w:t>
      </w:r>
      <w:proofErr w:type="spellEnd"/>
      <w:r w:rsidRPr="00BE1CB8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 </w:t>
      </w:r>
      <w:r w:rsidRPr="00BE1CB8">
        <w:t>(с изменениями на 30 декабря 2022 года)</w:t>
      </w:r>
    </w:p>
    <w:p w:rsidR="006A5266" w:rsidRPr="00BE1CB8" w:rsidRDefault="006A5266" w:rsidP="006A5266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BE1CB8">
        <w:rPr>
          <w:rFonts w:ascii="Times New Roman" w:hAnsi="Times New Roman"/>
          <w:b w:val="0"/>
          <w:i w:val="0"/>
          <w:sz w:val="24"/>
          <w:szCs w:val="24"/>
        </w:rPr>
        <w:lastRenderedPageBreak/>
        <w:t>9.Письма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6A5266" w:rsidRPr="00BE1CB8" w:rsidRDefault="006A5266" w:rsidP="006A5266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BE1CB8">
        <w:rPr>
          <w:rFonts w:ascii="Times New Roman" w:hAnsi="Times New Roman"/>
          <w:b w:val="0"/>
          <w:i w:val="0"/>
          <w:sz w:val="24"/>
          <w:szCs w:val="24"/>
        </w:rPr>
        <w:t>10. 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</w:p>
    <w:p w:rsidR="006A5266" w:rsidRPr="00BE1CB8" w:rsidRDefault="006A5266" w:rsidP="006A5266">
      <w:pPr>
        <w:pStyle w:val="aa"/>
        <w:rPr>
          <w:color w:val="000000"/>
        </w:rPr>
      </w:pPr>
      <w:r w:rsidRPr="00BE1CB8">
        <w:rPr>
          <w:color w:val="000000"/>
        </w:rPr>
        <w:t>11.Закона  Курганской области от 29.07.1999 г. №239 (ред. от 28.12.2007 г.) «О региональном (национально-региональном) компоненте государственных образовательных стандартов общего образования в Курганской области».12.Устава  ГБОУ «</w:t>
      </w:r>
      <w:proofErr w:type="spellStart"/>
      <w:r w:rsidRPr="00BE1CB8">
        <w:rPr>
          <w:color w:val="000000"/>
        </w:rPr>
        <w:t>Каргапольской</w:t>
      </w:r>
      <w:proofErr w:type="spellEnd"/>
      <w:r w:rsidRPr="00BE1CB8">
        <w:rPr>
          <w:color w:val="000000"/>
        </w:rPr>
        <w:t xml:space="preserve">  школы-интерната»</w:t>
      </w:r>
    </w:p>
    <w:p w:rsidR="006A5266" w:rsidRPr="00BE1CB8" w:rsidRDefault="006A5266" w:rsidP="006A5266">
      <w:pPr>
        <w:pStyle w:val="aa"/>
        <w:rPr>
          <w:color w:val="000000"/>
        </w:rPr>
      </w:pPr>
      <w:r w:rsidRPr="00BE1CB8">
        <w:rPr>
          <w:color w:val="000000"/>
        </w:rPr>
        <w:t>12.Устава  ГБОУ «</w:t>
      </w:r>
      <w:proofErr w:type="spellStart"/>
      <w:r w:rsidRPr="00BE1CB8">
        <w:rPr>
          <w:color w:val="000000"/>
        </w:rPr>
        <w:t>Каргапольской</w:t>
      </w:r>
      <w:proofErr w:type="spellEnd"/>
      <w:r w:rsidRPr="00BE1CB8">
        <w:rPr>
          <w:color w:val="000000"/>
        </w:rPr>
        <w:t xml:space="preserve">  школы-интерната»</w:t>
      </w:r>
    </w:p>
    <w:p w:rsidR="006A5266" w:rsidRPr="00BE1CB8" w:rsidRDefault="006A5266" w:rsidP="006A5266">
      <w:pPr>
        <w:pStyle w:val="a3"/>
        <w:rPr>
          <w:rFonts w:ascii="Times New Roman" w:hAnsi="Times New Roman"/>
          <w:sz w:val="24"/>
          <w:szCs w:val="24"/>
        </w:rPr>
      </w:pPr>
      <w:r w:rsidRPr="00BE1CB8">
        <w:rPr>
          <w:rFonts w:ascii="Times New Roman" w:hAnsi="Times New Roman"/>
          <w:color w:val="000000"/>
          <w:sz w:val="24"/>
          <w:szCs w:val="24"/>
        </w:rPr>
        <w:t>13.</w:t>
      </w:r>
      <w:r w:rsidRPr="00BE1CB8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BE1C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1CB8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6A5266" w:rsidRPr="00BE1CB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5266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Адаптивная физическая культура" разделы "Плавание", " Велосипедная подготовка", "Туризм" нет возможности реализовать из-за отсутствия материального обеспечения. Данные разделы </w:t>
      </w:r>
      <w:proofErr w:type="gramStart"/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>заменяются на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</w:t>
      </w:r>
      <w:r w:rsidRPr="00BE1CB8">
        <w:rPr>
          <w:rFonts w:ascii="Times New Roman" w:eastAsia="Times New Roman" w:hAnsi="Times New Roman"/>
          <w:sz w:val="24"/>
          <w:szCs w:val="24"/>
          <w:lang w:eastAsia="ru-RU"/>
        </w:rPr>
        <w:t>", "Гимнастику".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E4F39">
        <w:rPr>
          <w:rFonts w:ascii="Times New Roman" w:hAnsi="Times New Roman"/>
          <w:sz w:val="24"/>
          <w:szCs w:val="24"/>
        </w:rPr>
        <w:t xml:space="preserve"> </w:t>
      </w:r>
    </w:p>
    <w:p w:rsidR="006A5266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1E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</w:r>
    </w:p>
    <w:p w:rsidR="00F721E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796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6A5266" w:rsidRPr="00666796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  <w:r w:rsidRPr="0066679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>: формирование и совершенствование основных и прикладных двигательных навыков; ходить на лыжах, заниматься лёгкой атлетикой, заниматься гимнастикой, играть в спортивные игры; укрепление и сохранение здоровья обучающихся, профилактика болезней и возникновения вторичных заболеваний.</w:t>
      </w:r>
    </w:p>
    <w:p w:rsidR="006A5266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6A5266" w:rsidRPr="00A50074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2) Общая характеристика учебного предмета.</w:t>
      </w:r>
    </w:p>
    <w:p w:rsidR="006A5266" w:rsidRDefault="006A5266" w:rsidP="006A5266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F0E">
        <w:rPr>
          <w:rFonts w:ascii="Times New Roman" w:eastAsia="Calibri" w:hAnsi="Times New Roman"/>
          <w:bCs/>
          <w:sz w:val="24"/>
          <w:szCs w:val="24"/>
          <w:lang w:eastAsia="en-US"/>
        </w:rPr>
        <w:t>Учебный предмет «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Адаптивная физическая культура</w:t>
      </w:r>
      <w:r w:rsidRPr="00254F0E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относится к предметной области «Физическая культура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» </w:t>
      </w:r>
    </w:p>
    <w:p w:rsidR="006A5266" w:rsidRPr="00666796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Программа по адаптивной физической культуре включает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разделов: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 знаний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>", "Коррекционные подвижные игры",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Гимнастика</w:t>
      </w:r>
      <w:r w:rsidRPr="00666796">
        <w:rPr>
          <w:rFonts w:ascii="Times New Roman" w:eastAsia="Times New Roman" w:hAnsi="Times New Roman"/>
          <w:sz w:val="24"/>
          <w:szCs w:val="24"/>
          <w:lang w:eastAsia="ru-RU"/>
        </w:rPr>
        <w:t>", "Лыжная подготовка", "Физическая подготовка"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9D06A8">
        <w:rPr>
          <w:rFonts w:ascii="Times New Roman" w:hAnsi="Times New Roman"/>
          <w:sz w:val="24"/>
          <w:szCs w:val="24"/>
        </w:rPr>
        <w:t>"Раздел "Коррекционные подвижные игры"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включает элементы спортивных игр и спортивных упражнений, подвижные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Основными задачами являются формирование умения взаимодействовать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z w:val="24"/>
          <w:szCs w:val="24"/>
        </w:rPr>
        <w:t xml:space="preserve">е игры, соблюдать правила игры. </w:t>
      </w:r>
      <w:r w:rsidRPr="009D06A8">
        <w:rPr>
          <w:rFonts w:ascii="Times New Roman" w:hAnsi="Times New Roman"/>
          <w:sz w:val="24"/>
          <w:szCs w:val="24"/>
        </w:rPr>
        <w:t>Раздел "Лыжная подготовка" предусматривает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навыка ходьбы на лыжах и дальнейшее его совершенствование. 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6A8">
        <w:rPr>
          <w:rFonts w:ascii="Times New Roman" w:hAnsi="Times New Roman"/>
          <w:sz w:val="24"/>
          <w:szCs w:val="24"/>
        </w:rPr>
        <w:t>"Физическая подготовка" включает построения и перестроения,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6A8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9D06A8">
        <w:rPr>
          <w:rFonts w:ascii="Times New Roman" w:hAnsi="Times New Roman"/>
          <w:sz w:val="24"/>
          <w:szCs w:val="24"/>
        </w:rPr>
        <w:t xml:space="preserve"> и корригирующие упражнения. </w:t>
      </w:r>
      <w:r>
        <w:rPr>
          <w:rFonts w:ascii="Times New Roman" w:hAnsi="Times New Roman"/>
          <w:sz w:val="24"/>
          <w:szCs w:val="24"/>
        </w:rPr>
        <w:t>Раздел гимнастика</w:t>
      </w: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включает п</w:t>
      </w: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>остроения и перестроения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у</w:t>
      </w: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пражнения без предметов 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770FB7">
        <w:rPr>
          <w:rFonts w:ascii="Times New Roman" w:hAnsi="Times New Roman"/>
          <w:bCs/>
          <w:color w:val="000000"/>
          <w:sz w:val="24"/>
          <w:szCs w:val="24"/>
        </w:rPr>
        <w:t>коррегирующие</w:t>
      </w:r>
      <w:proofErr w:type="spellEnd"/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770FB7">
        <w:rPr>
          <w:rFonts w:ascii="Times New Roman" w:hAnsi="Times New Roman"/>
          <w:bCs/>
          <w:color w:val="000000"/>
          <w:sz w:val="24"/>
          <w:szCs w:val="24"/>
        </w:rPr>
        <w:t>общеразвивающие</w:t>
      </w:r>
      <w:proofErr w:type="spellEnd"/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упражнения</w:t>
      </w:r>
      <w:r>
        <w:rPr>
          <w:rFonts w:ascii="Times New Roman" w:hAnsi="Times New Roman"/>
          <w:bCs/>
          <w:color w:val="000000"/>
          <w:sz w:val="24"/>
          <w:szCs w:val="24"/>
        </w:rPr>
        <w:t>), с предметами, элементы акробатики.</w:t>
      </w:r>
    </w:p>
    <w:p w:rsidR="006A5266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Программный материал раздела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предмет представлен с 1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обучения.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нарушениями развития, включая тренажеры,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специальные велосипеды (с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  <w:proofErr w:type="gramEnd"/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демонстрационным материалом в соответствии с темами занятий;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костюмы, 2-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и 3-х- колесные велосипеды, самокаты, рюкзаки,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кольца;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реабилитации: кресла-коляски комнатные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прогулочные, опор для стояния (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вертикализаторы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, ходунки), опоры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переодевания, стулья, стол, столы-кушетки.</w:t>
      </w:r>
      <w:proofErr w:type="gramEnd"/>
    </w:p>
    <w:p w:rsidR="006A5266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266" w:rsidRPr="00A50074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3) Описание места  учебного предмета  в учебном плане.</w:t>
      </w:r>
    </w:p>
    <w:p w:rsidR="006A5266" w:rsidRDefault="006A5266" w:rsidP="006A5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39">
        <w:rPr>
          <w:rFonts w:ascii="Times New Roman" w:hAnsi="Times New Roman"/>
          <w:sz w:val="24"/>
          <w:szCs w:val="24"/>
        </w:rPr>
        <w:t>На изучение предмета «</w:t>
      </w:r>
      <w:r>
        <w:rPr>
          <w:rFonts w:ascii="Times New Roman" w:hAnsi="Times New Roman"/>
          <w:sz w:val="24"/>
          <w:szCs w:val="24"/>
        </w:rPr>
        <w:t>Адаптивная ф</w:t>
      </w:r>
      <w:r w:rsidRPr="008E4F39">
        <w:rPr>
          <w:rFonts w:ascii="Times New Roman" w:hAnsi="Times New Roman"/>
          <w:sz w:val="24"/>
          <w:szCs w:val="24"/>
        </w:rPr>
        <w:t>изическая культура» в каждом классе на</w:t>
      </w:r>
      <w:r w:rsidRPr="008E4F39">
        <w:rPr>
          <w:rFonts w:ascii="Times New Roman" w:hAnsi="Times New Roman"/>
          <w:sz w:val="24"/>
          <w:szCs w:val="24"/>
        </w:rPr>
        <w:softHyphen/>
        <w:t>чальной школы отводится 3 часа в неделю. Программа рассчита</w:t>
      </w:r>
      <w:r w:rsidRPr="008E4F39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на на 405  часов:</w:t>
      </w:r>
    </w:p>
    <w:p w:rsidR="006A5266" w:rsidRDefault="006A5266" w:rsidP="006A5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39">
        <w:rPr>
          <w:rFonts w:ascii="Times New Roman" w:hAnsi="Times New Roman"/>
          <w:sz w:val="24"/>
          <w:szCs w:val="24"/>
        </w:rPr>
        <w:t xml:space="preserve">1 класс  - 99 часов (33 учебные недели),  </w:t>
      </w:r>
    </w:p>
    <w:p w:rsidR="006A5266" w:rsidRDefault="006A5266" w:rsidP="006A5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класс - 102 часа </w:t>
      </w:r>
      <w:r w:rsidRPr="008E4F39">
        <w:rPr>
          <w:rFonts w:ascii="Times New Roman" w:hAnsi="Times New Roman"/>
          <w:sz w:val="24"/>
          <w:szCs w:val="24"/>
        </w:rPr>
        <w:t>(34 учебные недели</w:t>
      </w:r>
      <w:r>
        <w:rPr>
          <w:rFonts w:ascii="Times New Roman" w:hAnsi="Times New Roman"/>
          <w:sz w:val="24"/>
          <w:szCs w:val="24"/>
        </w:rPr>
        <w:t>)</w:t>
      </w:r>
    </w:p>
    <w:p w:rsidR="006A5266" w:rsidRDefault="006A5266" w:rsidP="006A5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класс -102 часа </w:t>
      </w:r>
      <w:r w:rsidRPr="008E4F39">
        <w:rPr>
          <w:rFonts w:ascii="Times New Roman" w:hAnsi="Times New Roman"/>
          <w:sz w:val="24"/>
          <w:szCs w:val="24"/>
        </w:rPr>
        <w:t>(34 учебные недели</w:t>
      </w:r>
      <w:r>
        <w:rPr>
          <w:rFonts w:ascii="Times New Roman" w:hAnsi="Times New Roman"/>
          <w:sz w:val="24"/>
          <w:szCs w:val="24"/>
        </w:rPr>
        <w:t>)</w:t>
      </w:r>
    </w:p>
    <w:p w:rsidR="006A5266" w:rsidRDefault="006A5266" w:rsidP="006A5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F39">
        <w:rPr>
          <w:rFonts w:ascii="Times New Roman" w:hAnsi="Times New Roman"/>
          <w:sz w:val="24"/>
          <w:szCs w:val="24"/>
        </w:rPr>
        <w:t>4 клас</w:t>
      </w:r>
      <w:r w:rsidRPr="008E4F39">
        <w:rPr>
          <w:rFonts w:ascii="Times New Roman" w:hAnsi="Times New Roman"/>
          <w:sz w:val="24"/>
          <w:szCs w:val="24"/>
        </w:rPr>
        <w:softHyphen/>
        <w:t>с - 102 часа (34 учебные недели).</w:t>
      </w:r>
    </w:p>
    <w:p w:rsidR="006A5266" w:rsidRPr="008E4F39" w:rsidRDefault="006A5266" w:rsidP="006A52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2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2047"/>
        <w:gridCol w:w="1585"/>
        <w:gridCol w:w="1585"/>
        <w:gridCol w:w="1585"/>
        <w:gridCol w:w="1399"/>
      </w:tblGrid>
      <w:tr w:rsidR="00D117F1" w:rsidRPr="00F279FF" w:rsidTr="00D117F1">
        <w:trPr>
          <w:trHeight w:val="466"/>
        </w:trPr>
        <w:tc>
          <w:tcPr>
            <w:tcW w:w="1715" w:type="dxa"/>
            <w:tcBorders>
              <w:tl2br w:val="single" w:sz="4" w:space="0" w:color="auto"/>
            </w:tcBorders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           четверть</w:t>
            </w:r>
          </w:p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класс</w:t>
            </w:r>
          </w:p>
        </w:tc>
        <w:tc>
          <w:tcPr>
            <w:tcW w:w="2047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4 четверть </w:t>
            </w:r>
          </w:p>
        </w:tc>
        <w:tc>
          <w:tcPr>
            <w:tcW w:w="1399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Итого часов </w:t>
            </w:r>
          </w:p>
        </w:tc>
      </w:tr>
      <w:tr w:rsidR="00D117F1" w:rsidRPr="00F279FF" w:rsidTr="00D117F1">
        <w:trPr>
          <w:trHeight w:val="393"/>
        </w:trPr>
        <w:tc>
          <w:tcPr>
            <w:tcW w:w="1715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7" w:type="dxa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27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1399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  <w:tr w:rsidR="00D117F1" w:rsidRPr="00F279FF" w:rsidTr="00D117F1">
        <w:trPr>
          <w:trHeight w:val="393"/>
        </w:trPr>
        <w:tc>
          <w:tcPr>
            <w:tcW w:w="1715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7" w:type="dxa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3</w:t>
            </w:r>
            <w:r w:rsidRPr="00F279FF">
              <w:rPr>
                <w:rFonts w:ascii="Times New Roman" w:eastAsia="TimesNewRomanPSMT" w:hAnsi="Times New Roman"/>
              </w:rPr>
              <w:t>0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1399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102</w:t>
            </w:r>
          </w:p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  <w:tr w:rsidR="00D117F1" w:rsidRPr="00F279FF" w:rsidTr="00D117F1">
        <w:trPr>
          <w:trHeight w:val="393"/>
        </w:trPr>
        <w:tc>
          <w:tcPr>
            <w:tcW w:w="1715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7" w:type="dxa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3</w:t>
            </w:r>
            <w:r w:rsidRPr="00F279FF">
              <w:rPr>
                <w:rFonts w:ascii="Times New Roman" w:eastAsia="TimesNewRomanPSMT" w:hAnsi="Times New Roman"/>
              </w:rPr>
              <w:t>0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1399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102</w:t>
            </w:r>
          </w:p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  <w:tr w:rsidR="00D117F1" w:rsidRPr="00F279FF" w:rsidTr="00D117F1">
        <w:trPr>
          <w:trHeight w:val="203"/>
        </w:trPr>
        <w:tc>
          <w:tcPr>
            <w:tcW w:w="1715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7" w:type="dxa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3</w:t>
            </w:r>
            <w:r w:rsidRPr="00F279FF">
              <w:rPr>
                <w:rFonts w:ascii="Times New Roman" w:eastAsia="TimesNewRomanPSMT" w:hAnsi="Times New Roman"/>
              </w:rPr>
              <w:t>0</w:t>
            </w:r>
          </w:p>
        </w:tc>
        <w:tc>
          <w:tcPr>
            <w:tcW w:w="0" w:type="auto"/>
          </w:tcPr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24</w:t>
            </w:r>
          </w:p>
        </w:tc>
        <w:tc>
          <w:tcPr>
            <w:tcW w:w="1399" w:type="dxa"/>
          </w:tcPr>
          <w:p w:rsidR="00D117F1" w:rsidRPr="00F279FF" w:rsidRDefault="00D117F1" w:rsidP="00D117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102</w:t>
            </w:r>
          </w:p>
          <w:p w:rsidR="00D117F1" w:rsidRPr="00F279FF" w:rsidRDefault="00D117F1" w:rsidP="00D117F1">
            <w:pPr>
              <w:pStyle w:val="a3"/>
              <w:rPr>
                <w:rFonts w:ascii="Times New Roman" w:eastAsia="TimesNewRomanPSMT" w:hAnsi="Times New Roman"/>
              </w:rPr>
            </w:pPr>
          </w:p>
        </w:tc>
      </w:tr>
    </w:tbl>
    <w:p w:rsidR="006A5266" w:rsidRPr="00F279FF" w:rsidRDefault="006A5266" w:rsidP="006A5266">
      <w:pPr>
        <w:pStyle w:val="a3"/>
        <w:rPr>
          <w:rFonts w:ascii="Times New Roman" w:hAnsi="Times New Roman"/>
        </w:rPr>
      </w:pPr>
    </w:p>
    <w:p w:rsidR="006A5266" w:rsidRDefault="006A5266" w:rsidP="006A5266">
      <w:pPr>
        <w:pStyle w:val="a3"/>
        <w:rPr>
          <w:sz w:val="24"/>
          <w:szCs w:val="24"/>
        </w:rPr>
      </w:pPr>
    </w:p>
    <w:p w:rsidR="006A5266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266" w:rsidRPr="00A50074" w:rsidRDefault="006A5266" w:rsidP="004632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4) Личностные и предметные результаты освоения предмета.</w:t>
      </w:r>
    </w:p>
    <w:p w:rsidR="006A5266" w:rsidRPr="008E4F39" w:rsidRDefault="006A5266" w:rsidP="006A5266">
      <w:pPr>
        <w:pStyle w:val="a3"/>
        <w:rPr>
          <w:rFonts w:ascii="Times New Roman" w:hAnsi="Times New Roman"/>
          <w:sz w:val="24"/>
          <w:szCs w:val="24"/>
        </w:rPr>
      </w:pPr>
    </w:p>
    <w:p w:rsidR="006A5266" w:rsidRPr="0059477D" w:rsidRDefault="006A5266" w:rsidP="00443B6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9477D">
        <w:rPr>
          <w:rFonts w:ascii="Times New Roman" w:hAnsi="Times New Roman"/>
          <w:b/>
          <w:sz w:val="24"/>
          <w:szCs w:val="24"/>
        </w:rPr>
        <w:t>В структуре планируемых результатов ведущее место принадлежит личностным результатам</w:t>
      </w:r>
      <w:r w:rsidRPr="0059477D">
        <w:rPr>
          <w:rFonts w:ascii="Times New Roman" w:hAnsi="Times New Roman"/>
          <w:sz w:val="24"/>
          <w:szCs w:val="24"/>
        </w:rPr>
        <w:t xml:space="preserve">, поскольку именно они обеспечивают овладение комплексом,  </w:t>
      </w:r>
      <w:r w:rsidRPr="0059477D">
        <w:rPr>
          <w:rFonts w:ascii="Times New Roman" w:hAnsi="Times New Roman"/>
          <w:bCs/>
          <w:sz w:val="24"/>
          <w:szCs w:val="24"/>
        </w:rPr>
        <w:t xml:space="preserve">направленного  на </w:t>
      </w:r>
      <w:r w:rsidRPr="0059477D">
        <w:rPr>
          <w:rFonts w:ascii="Times New Roman" w:hAnsi="Times New Roman"/>
          <w:sz w:val="24"/>
          <w:szCs w:val="24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  <w:proofErr w:type="gramEnd"/>
    </w:p>
    <w:p w:rsidR="006A5266" w:rsidRPr="0059477D" w:rsidRDefault="006A5266" w:rsidP="00443B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77D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5947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A5266" w:rsidRPr="0059477D" w:rsidRDefault="006A5266" w:rsidP="006A5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77D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6A5266" w:rsidRPr="0059477D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77D">
        <w:rPr>
          <w:rFonts w:ascii="Times New Roman" w:eastAsia="Times New Roman" w:hAnsi="Times New Roman"/>
          <w:sz w:val="24"/>
          <w:szCs w:val="24"/>
          <w:lang w:eastAsia="ru-RU"/>
        </w:rPr>
        <w:t xml:space="preserve">    К личностным результатам освоения АООП УО (вариант 1) относятся:</w:t>
      </w:r>
    </w:p>
    <w:p w:rsidR="006A5266" w:rsidRPr="0059477D" w:rsidRDefault="006A5266" w:rsidP="006A5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266" w:rsidRPr="0059477D" w:rsidRDefault="006A5266" w:rsidP="006A5266">
      <w:pPr>
        <w:pStyle w:val="a3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A5266" w:rsidRPr="0059477D" w:rsidRDefault="006A5266" w:rsidP="006A5266">
      <w:pPr>
        <w:pStyle w:val="Default"/>
        <w:jc w:val="both"/>
      </w:pPr>
      <w:r w:rsidRPr="0059477D">
        <w:t xml:space="preserve">1)осознание себя как гражданина России; формирование чувства гордости за свою Родину; </w:t>
      </w:r>
    </w:p>
    <w:p w:rsidR="006A5266" w:rsidRPr="0059477D" w:rsidRDefault="006A5266" w:rsidP="006A5266">
      <w:pPr>
        <w:pStyle w:val="Default"/>
        <w:jc w:val="both"/>
      </w:pPr>
      <w:r w:rsidRPr="0059477D">
        <w:lastRenderedPageBreak/>
        <w:t xml:space="preserve">2)формирование уважительного отношения к иному мнению, истории и культуре других народов; </w:t>
      </w:r>
    </w:p>
    <w:p w:rsidR="006A5266" w:rsidRPr="0059477D" w:rsidRDefault="006A5266" w:rsidP="006A5266">
      <w:pPr>
        <w:pStyle w:val="Default"/>
        <w:jc w:val="both"/>
      </w:pPr>
      <w:r w:rsidRPr="0059477D">
        <w:t>3)развитие адекватных представлений о собственных возможностях, о насущно необходимом жизнеобеспечении;</w:t>
      </w:r>
    </w:p>
    <w:p w:rsidR="006A5266" w:rsidRPr="0059477D" w:rsidRDefault="006A5266" w:rsidP="006A5266">
      <w:pPr>
        <w:pStyle w:val="Default"/>
        <w:jc w:val="both"/>
      </w:pPr>
      <w:r w:rsidRPr="0059477D">
        <w:t xml:space="preserve">4)овладение начальными навыками адаптации в динамично изменяющемся и развивающемся мире; </w:t>
      </w:r>
    </w:p>
    <w:p w:rsidR="006A5266" w:rsidRPr="0059477D" w:rsidRDefault="006A5266" w:rsidP="006A5266">
      <w:pPr>
        <w:pStyle w:val="Default"/>
        <w:jc w:val="both"/>
      </w:pPr>
      <w:r w:rsidRPr="0059477D">
        <w:t xml:space="preserve">5)овладение социально-бытовыми умениями, используемыми в повседневной жизни; </w:t>
      </w:r>
    </w:p>
    <w:p w:rsidR="006A5266" w:rsidRPr="0059477D" w:rsidRDefault="006A5266" w:rsidP="006A5266">
      <w:pPr>
        <w:pStyle w:val="Default"/>
        <w:jc w:val="both"/>
      </w:pPr>
      <w:r w:rsidRPr="0059477D">
        <w:t>6)владение навыками коммуникации и принятыми нормами социального взаимодействия;</w:t>
      </w:r>
    </w:p>
    <w:p w:rsidR="006A5266" w:rsidRPr="00254F0E" w:rsidRDefault="006A5266" w:rsidP="006A5266">
      <w:pPr>
        <w:pStyle w:val="Default"/>
        <w:jc w:val="both"/>
      </w:pPr>
      <w:r w:rsidRPr="00254F0E">
        <w:t>7)способность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A5266" w:rsidRPr="00254F0E" w:rsidRDefault="006A5266" w:rsidP="006A5266">
      <w:pPr>
        <w:pStyle w:val="Default"/>
        <w:jc w:val="both"/>
      </w:pPr>
      <w:r w:rsidRPr="00254F0E">
        <w:t xml:space="preserve">8)принятие и освоение социальной роли </w:t>
      </w:r>
      <w:proofErr w:type="gramStart"/>
      <w:r w:rsidRPr="00254F0E">
        <w:t>обучающегося</w:t>
      </w:r>
      <w:proofErr w:type="gramEnd"/>
      <w:r w:rsidRPr="00254F0E">
        <w:t xml:space="preserve">, формирование и развитие социально значимых мотивов учебной деятельности; </w:t>
      </w:r>
    </w:p>
    <w:p w:rsidR="006A5266" w:rsidRPr="00254F0E" w:rsidRDefault="006A5266" w:rsidP="006A5266">
      <w:pPr>
        <w:pStyle w:val="Default"/>
        <w:jc w:val="both"/>
      </w:pPr>
      <w:r w:rsidRPr="00254F0E">
        <w:t xml:space="preserve">9)развитие навыков сотрудничества с взрослыми и сверстниками в разных социальных ситуациях; </w:t>
      </w:r>
    </w:p>
    <w:p w:rsidR="006A5266" w:rsidRPr="00254F0E" w:rsidRDefault="006A5266" w:rsidP="006A5266">
      <w:pPr>
        <w:pStyle w:val="Default"/>
        <w:jc w:val="both"/>
      </w:pPr>
      <w:r w:rsidRPr="00254F0E">
        <w:t xml:space="preserve">10)формирование эстетических потребностей, ценностей и чувств; </w:t>
      </w:r>
    </w:p>
    <w:p w:rsidR="006A5266" w:rsidRPr="00254F0E" w:rsidRDefault="006A5266" w:rsidP="006A5266">
      <w:pPr>
        <w:pStyle w:val="Default"/>
        <w:jc w:val="both"/>
      </w:pPr>
      <w:r w:rsidRPr="00254F0E">
        <w:t xml:space="preserve">11)развитие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A5266" w:rsidRPr="00254F0E" w:rsidRDefault="006A5266" w:rsidP="006A5266">
      <w:pPr>
        <w:pStyle w:val="Default"/>
        <w:jc w:val="both"/>
      </w:pPr>
      <w:r w:rsidRPr="00254F0E">
        <w:t>12)формирование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A5266" w:rsidRDefault="006A5266" w:rsidP="006A5266">
      <w:pPr>
        <w:jc w:val="both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13)формирование готовности к самостоятельной жизни.</w:t>
      </w:r>
    </w:p>
    <w:p w:rsidR="006A5266" w:rsidRDefault="006A5266" w:rsidP="006A5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класс </w:t>
      </w:r>
    </w:p>
    <w:p w:rsidR="006A5266" w:rsidRDefault="006A5266" w:rsidP="006A5266">
      <w:pPr>
        <w:pStyle w:val="a3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A5266" w:rsidRDefault="006A5266" w:rsidP="006A5266">
      <w:pPr>
        <w:pStyle w:val="a3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54F0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Предметные результаты</w:t>
      </w:r>
    </w:p>
    <w:p w:rsidR="006A5266" w:rsidRPr="00254F0E" w:rsidRDefault="006A5266" w:rsidP="006A5266">
      <w:pPr>
        <w:pStyle w:val="a3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6A5266" w:rsidRPr="00254F0E" w:rsidTr="0090315E">
        <w:tc>
          <w:tcPr>
            <w:tcW w:w="2500" w:type="pct"/>
          </w:tcPr>
          <w:p w:rsidR="006A5266" w:rsidRPr="00254F0E" w:rsidRDefault="006A5266" w:rsidP="0090315E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Минимальный уровень:</w:t>
            </w:r>
          </w:p>
          <w:p w:rsidR="006A5266" w:rsidRPr="00254F0E" w:rsidRDefault="006A5266" w:rsidP="0090315E">
            <w:pPr>
              <w:pStyle w:val="a3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00" w:type="pct"/>
          </w:tcPr>
          <w:p w:rsidR="006A5266" w:rsidRPr="00254F0E" w:rsidRDefault="006A5266" w:rsidP="0090315E">
            <w:pPr>
              <w:pStyle w:val="a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54F0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Достаточный уровень:</w:t>
            </w:r>
          </w:p>
          <w:p w:rsidR="006A5266" w:rsidRPr="00254F0E" w:rsidRDefault="006A5266" w:rsidP="0090315E">
            <w:pPr>
              <w:pStyle w:val="a3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6A5266" w:rsidRPr="00254F0E" w:rsidTr="0090315E">
        <w:tc>
          <w:tcPr>
            <w:tcW w:w="2500" w:type="pct"/>
          </w:tcPr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собственного тела, осознание своих физических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 и ограничений:</w:t>
            </w:r>
          </w:p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доступных способов контроля над функциями собственного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тела: сидеть, стоять, передвигаться (с использованием технических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средств);</w:t>
            </w:r>
          </w:p>
          <w:p w:rsidR="006A5266" w:rsidRDefault="006A5266" w:rsidP="009031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5D0B8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D0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>физической культуре как средстве укрепления здоровья, физического развития и физической подготовки человека;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6A5266" w:rsidRDefault="006A5266" w:rsidP="009031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266" w:rsidRDefault="006A5266" w:rsidP="0090315E">
            <w:pPr>
              <w:spacing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основных правил поведения на уроках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физической культуры и осознанное их применение;</w:t>
            </w:r>
          </w:p>
          <w:p w:rsidR="006A5266" w:rsidRDefault="006A5266" w:rsidP="0090315E">
            <w:pPr>
              <w:spacing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выполнение несложных упражнений по словесной инструкции при выполнении строевых команд;</w:t>
            </w:r>
          </w:p>
          <w:p w:rsidR="006A5266" w:rsidRDefault="006A5266" w:rsidP="0090315E">
            <w:pPr>
              <w:spacing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представления о двигательных действиях; знание основных строевых команд; </w:t>
            </w:r>
          </w:p>
          <w:p w:rsidR="006A5266" w:rsidRDefault="006A5266" w:rsidP="0090315E">
            <w:pPr>
              <w:spacing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подсчёт при выполнении </w:t>
            </w:r>
            <w:proofErr w:type="spell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упражнений</w:t>
            </w:r>
            <w:proofErr w:type="gram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;х</w:t>
            </w:r>
            <w:proofErr w:type="gram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одьба</w:t>
            </w:r>
            <w:proofErr w:type="spell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в различном темпе с различными исходными положениями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;</w:t>
            </w:r>
          </w:p>
          <w:p w:rsidR="006A5266" w:rsidRDefault="006A5266" w:rsidP="0090315E">
            <w:pPr>
              <w:spacing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взаимодействие со сверстниками в организации и проведении подвижных игр, элементов соревнований; </w:t>
            </w:r>
          </w:p>
          <w:p w:rsidR="006A5266" w:rsidRDefault="006A5266" w:rsidP="0090315E">
            <w:pPr>
              <w:spacing w:line="240" w:lineRule="auto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участие в подвижных играх и эстафетах под руководством учителя;</w:t>
            </w:r>
          </w:p>
          <w:p w:rsidR="006A5266" w:rsidRPr="00407821" w:rsidRDefault="006A5266" w:rsidP="009031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</w:p>
          <w:p w:rsidR="006A5266" w:rsidRPr="00254F0E" w:rsidRDefault="006A5266" w:rsidP="0090315E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6A5266" w:rsidRPr="005D0B80" w:rsidRDefault="006A5266" w:rsidP="0090315E">
            <w:pPr>
              <w:pStyle w:val="a3"/>
              <w:spacing w:line="276" w:lineRule="auto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физической культуры;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владение комплексами упражнений </w:t>
            </w:r>
            <w:proofErr w:type="gram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в оздоровительных занятиях в режиме дня (физкультминутки);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ведение подсчёта при выполнении </w:t>
            </w:r>
            <w:proofErr w:type="spellStart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совместное участие со сверстниками в подвижных играх и эстафетах;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оказание посильной помощь и поддержки сверстникам в процессе участия в подвижных играх и сор</w:t>
            </w:r>
            <w:r w:rsidRPr="005D0B80">
              <w:rPr>
                <w:rStyle w:val="s5"/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внованиях;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учителя;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 применение правил бережного обращения с инвентарём и оборудованием в повседневной жизни;</w:t>
            </w:r>
          </w:p>
          <w:p w:rsidR="006A5266" w:rsidRPr="005D0B80" w:rsidRDefault="006A5266" w:rsidP="0090315E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6A5266" w:rsidRPr="00254F0E" w:rsidRDefault="006A5266" w:rsidP="0090315E">
            <w:pPr>
              <w:pStyle w:val="a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A5266" w:rsidRDefault="006A5266" w:rsidP="006A52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5266" w:rsidRDefault="006A5266" w:rsidP="006A526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A5266" w:rsidRDefault="006A5266" w:rsidP="006A5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266" w:rsidRPr="000221D8" w:rsidRDefault="006A5266" w:rsidP="006A5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1D8">
        <w:rPr>
          <w:rFonts w:ascii="Times New Roman" w:hAnsi="Times New Roman"/>
          <w:b/>
          <w:sz w:val="24"/>
          <w:szCs w:val="24"/>
        </w:rPr>
        <w:t>2 класс</w:t>
      </w:r>
    </w:p>
    <w:p w:rsidR="006A5266" w:rsidRDefault="006A5266" w:rsidP="006A5266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b/>
          <w:i w:val="0"/>
          <w:lang w:val="ru-RU"/>
        </w:rPr>
      </w:pPr>
    </w:p>
    <w:p w:rsidR="006A5266" w:rsidRPr="00614A1E" w:rsidRDefault="006A5266" w:rsidP="006A5266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Fonts w:eastAsia="@Arial Unicode MS"/>
          <w:i w:val="0"/>
          <w:iCs w:val="0"/>
          <w:color w:val="auto"/>
          <w:lang w:val="ru-RU"/>
        </w:rPr>
      </w:pPr>
      <w:r>
        <w:rPr>
          <w:b/>
          <w:i w:val="0"/>
          <w:lang w:val="ru-RU"/>
        </w:rPr>
        <w:t>Предметные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6A5266" w:rsidRPr="0022740E" w:rsidTr="0090315E">
        <w:tc>
          <w:tcPr>
            <w:tcW w:w="2500" w:type="pct"/>
          </w:tcPr>
          <w:p w:rsidR="006A5266" w:rsidRPr="000221D8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D8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6A5266" w:rsidRPr="0022740E" w:rsidRDefault="006A5266" w:rsidP="009031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1D8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  <w:r w:rsidRPr="0022740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A5266" w:rsidRPr="0022740E" w:rsidTr="0090315E">
        <w:tc>
          <w:tcPr>
            <w:tcW w:w="2500" w:type="pct"/>
          </w:tcPr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собственного тела, осознание своих физических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 и ограничений:</w:t>
            </w:r>
          </w:p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доступных способов контроля над функциями собственного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тела: сидеть, стоять, передвигаться (с использованием технических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средств);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2274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7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как средстве укрепления здоровья, физического развития и физической подготовки человека;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основных правил поведения на уроках </w:t>
            </w:r>
            <w:r>
              <w:rPr>
                <w:rStyle w:val="s2"/>
              </w:rPr>
              <w:t xml:space="preserve">адаптивной </w:t>
            </w:r>
            <w:r w:rsidRPr="005D0B80">
              <w:rPr>
                <w:rStyle w:val="s2"/>
              </w:rPr>
              <w:t xml:space="preserve">физической культуры </w:t>
            </w:r>
            <w:r w:rsidRPr="008E4F39">
              <w:rPr>
                <w:rStyle w:val="s2"/>
              </w:rPr>
              <w:t>и осознанное их применение;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 xml:space="preserve">взаимодействие со сверстниками в организации и проведении подвижных игр, элементов соревнований; участие в </w:t>
            </w:r>
            <w:r w:rsidRPr="008E4F39">
              <w:rPr>
                <w:rStyle w:val="s2"/>
              </w:rPr>
              <w:lastRenderedPageBreak/>
              <w:t>подвижных играх и эстафетах под руководством учителя;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</w:t>
            </w:r>
            <w:proofErr w:type="gramStart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A5266" w:rsidRPr="0022740E" w:rsidRDefault="006A5266" w:rsidP="0090315E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proofErr w:type="gramStart"/>
            <w:r w:rsidRPr="008E4F39">
              <w:rPr>
                <w:rStyle w:val="s2"/>
              </w:rPr>
              <w:t>процессе</w:t>
            </w:r>
            <w:proofErr w:type="gramEnd"/>
            <w:r w:rsidRPr="008E4F39">
              <w:rPr>
                <w:rStyle w:val="s2"/>
              </w:rPr>
              <w:t xml:space="preserve"> участия в физкультурно-спортивных мероприятиях.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lastRenderedPageBreak/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>
              <w:rPr>
                <w:rStyle w:val="s2"/>
              </w:rPr>
              <w:t xml:space="preserve">адаптивной </w:t>
            </w:r>
            <w:r w:rsidRPr="005D0B80">
              <w:rPr>
                <w:rStyle w:val="s2"/>
              </w:rPr>
              <w:t>физической культуры</w:t>
            </w:r>
            <w:r w:rsidRPr="008E4F39">
              <w:rPr>
                <w:rStyle w:val="s2"/>
              </w:rPr>
              <w:t>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подача и выполнение строевых команд, ведение подсчёта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упражнений.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8E4F39">
              <w:rPr>
                <w:rStyle w:val="s5"/>
              </w:rPr>
              <w:t>е</w:t>
            </w:r>
            <w:r w:rsidRPr="008E4F39">
              <w:rPr>
                <w:rStyle w:val="s2"/>
              </w:rPr>
              <w:t xml:space="preserve">внованиях; 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lastRenderedPageBreak/>
              <w:t>знание</w:t>
            </w:r>
            <w:r w:rsidRPr="008E4F39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6A5266" w:rsidRPr="0022740E" w:rsidRDefault="006A5266" w:rsidP="0090315E">
            <w:pPr>
              <w:pStyle w:val="p6"/>
              <w:spacing w:before="0" w:after="0"/>
              <w:ind w:firstLine="709"/>
              <w:jc w:val="both"/>
              <w:rPr>
                <w:b/>
                <w:i/>
              </w:rPr>
            </w:pPr>
            <w:r w:rsidRPr="008E4F39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</w:tc>
      </w:tr>
    </w:tbl>
    <w:p w:rsidR="006A5266" w:rsidRDefault="006A5266" w:rsidP="006A5266">
      <w:pPr>
        <w:pStyle w:val="a3"/>
        <w:jc w:val="center"/>
        <w:rPr>
          <w:rFonts w:ascii="Times New Roman" w:eastAsia="TimesNewRomanPSMT" w:hAnsi="Times New Roman"/>
          <w:b/>
          <w:sz w:val="24"/>
          <w:szCs w:val="24"/>
          <w:lang w:eastAsia="en-US"/>
        </w:rPr>
      </w:pPr>
    </w:p>
    <w:p w:rsidR="006A5266" w:rsidRPr="000221D8" w:rsidRDefault="006A5266" w:rsidP="006A5266">
      <w:pPr>
        <w:pStyle w:val="a3"/>
        <w:jc w:val="center"/>
        <w:rPr>
          <w:rFonts w:ascii="Times New Roman" w:eastAsia="TimesNewRomanPSMT" w:hAnsi="Times New Roman"/>
          <w:b/>
          <w:sz w:val="24"/>
          <w:szCs w:val="24"/>
          <w:lang w:eastAsia="en-US"/>
        </w:rPr>
      </w:pPr>
      <w:r w:rsidRPr="000221D8">
        <w:rPr>
          <w:rFonts w:ascii="Times New Roman" w:eastAsia="TimesNewRomanPSMT" w:hAnsi="Times New Roman"/>
          <w:b/>
          <w:sz w:val="24"/>
          <w:szCs w:val="24"/>
          <w:lang w:eastAsia="en-US"/>
        </w:rPr>
        <w:t>3 класс</w:t>
      </w:r>
    </w:p>
    <w:p w:rsidR="006A5266" w:rsidRPr="008560E3" w:rsidRDefault="006A5266" w:rsidP="006A5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A5266" w:rsidRDefault="006A5266" w:rsidP="006A52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6A5266" w:rsidRPr="0022740E" w:rsidTr="0090315E">
        <w:tc>
          <w:tcPr>
            <w:tcW w:w="2500" w:type="pct"/>
          </w:tcPr>
          <w:p w:rsidR="006A5266" w:rsidRPr="000221D8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D8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6A5266" w:rsidRPr="000221D8" w:rsidRDefault="006A5266" w:rsidP="009031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1D8">
              <w:rPr>
                <w:rFonts w:ascii="Times New Roman" w:hAnsi="Times New Roman"/>
                <w:b/>
                <w:sz w:val="24"/>
                <w:szCs w:val="24"/>
              </w:rPr>
              <w:t>Достаточный уровень:</w:t>
            </w:r>
          </w:p>
        </w:tc>
      </w:tr>
      <w:tr w:rsidR="006A5266" w:rsidRPr="0022740E" w:rsidTr="0090315E">
        <w:tc>
          <w:tcPr>
            <w:tcW w:w="2500" w:type="pct"/>
          </w:tcPr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собственного тела, осознание своих физических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 и ограничений:</w:t>
            </w:r>
          </w:p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освоение доступных способов контроля над функциями собственного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тела: сидеть, стоять, передвигаться (с использованием технических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средств);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2274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7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как средстве укрепления здоровья, физического развития и физической подготовки человека;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основных правил поведения на уроках </w:t>
            </w:r>
            <w:r>
              <w:rPr>
                <w:rStyle w:val="s2"/>
              </w:rPr>
              <w:t xml:space="preserve">адаптивной </w:t>
            </w:r>
            <w:r w:rsidRPr="005D0B80">
              <w:rPr>
                <w:rStyle w:val="s2"/>
              </w:rPr>
              <w:t xml:space="preserve">физической культуры </w:t>
            </w:r>
            <w:r w:rsidRPr="008E4F39">
              <w:rPr>
                <w:rStyle w:val="s2"/>
              </w:rPr>
              <w:t>и осознанное их применение;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</w:t>
            </w:r>
            <w:proofErr w:type="gramStart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266" w:rsidRPr="0022740E" w:rsidRDefault="006A5266" w:rsidP="0090315E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proofErr w:type="gramStart"/>
            <w:r w:rsidRPr="008E4F39">
              <w:rPr>
                <w:rStyle w:val="s2"/>
              </w:rPr>
              <w:t>процессе</w:t>
            </w:r>
            <w:proofErr w:type="gramEnd"/>
            <w:r w:rsidRPr="008E4F39">
              <w:rPr>
                <w:rStyle w:val="s2"/>
              </w:rPr>
              <w:t xml:space="preserve"> участия в физкультурно-спортивных мероприятиях.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>
              <w:rPr>
                <w:rStyle w:val="s2"/>
              </w:rPr>
              <w:t xml:space="preserve">адаптивной </w:t>
            </w:r>
            <w:r w:rsidRPr="005D0B80">
              <w:rPr>
                <w:rStyle w:val="s2"/>
              </w:rPr>
              <w:t>физической культуры</w:t>
            </w:r>
            <w:r w:rsidRPr="008E4F39">
              <w:rPr>
                <w:rStyle w:val="s2"/>
              </w:rPr>
              <w:t>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подача и выполнение строевых команд, ведение подсчёта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упражнений.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8E4F39">
              <w:rPr>
                <w:rStyle w:val="s5"/>
              </w:rPr>
              <w:t>е</w:t>
            </w:r>
            <w:r w:rsidRPr="008E4F39">
              <w:rPr>
                <w:rStyle w:val="s2"/>
              </w:rPr>
              <w:t xml:space="preserve">внованиях; 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6A5266" w:rsidRPr="0022740E" w:rsidRDefault="006A5266" w:rsidP="0090315E">
            <w:pPr>
              <w:pStyle w:val="p6"/>
              <w:spacing w:before="0" w:after="0"/>
              <w:ind w:firstLine="709"/>
              <w:jc w:val="both"/>
              <w:rPr>
                <w:b/>
                <w:i/>
              </w:rPr>
            </w:pPr>
            <w:r w:rsidRPr="008E4F39">
              <w:rPr>
                <w:rStyle w:val="s2"/>
              </w:rPr>
              <w:lastRenderedPageBreak/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A5266" w:rsidRDefault="006A5266" w:rsidP="006A52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A5266" w:rsidRDefault="006A5266" w:rsidP="006A5266">
      <w:pPr>
        <w:pStyle w:val="a3"/>
        <w:jc w:val="center"/>
        <w:rPr>
          <w:rFonts w:ascii="Times New Roman" w:eastAsia="TimesNewRomanPSMT" w:hAnsi="Times New Roman"/>
          <w:b/>
          <w:sz w:val="24"/>
          <w:szCs w:val="24"/>
          <w:lang w:eastAsia="en-US"/>
        </w:rPr>
      </w:pPr>
    </w:p>
    <w:p w:rsidR="006A5266" w:rsidRPr="000221D8" w:rsidRDefault="006A5266" w:rsidP="006A5266">
      <w:pPr>
        <w:pStyle w:val="a3"/>
        <w:jc w:val="center"/>
        <w:rPr>
          <w:rFonts w:ascii="Times New Roman" w:eastAsia="TimesNewRomanPSMT" w:hAnsi="Times New Roman"/>
          <w:b/>
          <w:sz w:val="24"/>
          <w:szCs w:val="24"/>
          <w:lang w:eastAsia="en-US"/>
        </w:rPr>
      </w:pPr>
      <w:r w:rsidRPr="000221D8">
        <w:rPr>
          <w:rFonts w:ascii="Times New Roman" w:eastAsia="TimesNewRomanPSMT" w:hAnsi="Times New Roman"/>
          <w:b/>
          <w:sz w:val="24"/>
          <w:szCs w:val="24"/>
          <w:lang w:eastAsia="en-US"/>
        </w:rPr>
        <w:t>4 класс</w:t>
      </w:r>
    </w:p>
    <w:p w:rsidR="006A5266" w:rsidRPr="008560E3" w:rsidRDefault="006A5266" w:rsidP="006A52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6A5266" w:rsidRPr="0022740E" w:rsidTr="0090315E">
        <w:tc>
          <w:tcPr>
            <w:tcW w:w="2500" w:type="pct"/>
          </w:tcPr>
          <w:p w:rsidR="006A5266" w:rsidRPr="000221D8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D8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6A5266" w:rsidRPr="0022740E" w:rsidRDefault="006A5266" w:rsidP="009031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1D8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  <w:r w:rsidRPr="0022740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A5266" w:rsidRPr="0022740E" w:rsidTr="0090315E">
        <w:tc>
          <w:tcPr>
            <w:tcW w:w="2500" w:type="pct"/>
          </w:tcPr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собственного тела, осознание своих физических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 и ограничений:</w:t>
            </w:r>
          </w:p>
          <w:p w:rsidR="006A5266" w:rsidRPr="0069336D" w:rsidRDefault="006A5266" w:rsidP="009031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освоение доступных способов контроля над функциями собственного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тела: сидеть, стоять, передвигаться (с использованием технических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средств);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2274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7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5D0B8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физической культуры 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как средстве укрепления здоровья, физического развития и физической подготовки человека;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 xml:space="preserve">выполнение комплексов утренней гимнастики под руководством 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учителя</w:t>
            </w:r>
            <w:r w:rsidRPr="002274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основных правил поведения на уроках </w:t>
            </w:r>
            <w:r>
              <w:rPr>
                <w:rStyle w:val="s2"/>
              </w:rPr>
              <w:t xml:space="preserve">адаптивной </w:t>
            </w:r>
            <w:r w:rsidRPr="005D0B80">
              <w:rPr>
                <w:rStyle w:val="s2"/>
              </w:rPr>
              <w:t xml:space="preserve">физической культуры </w:t>
            </w:r>
            <w:r w:rsidRPr="008E4F39">
              <w:rPr>
                <w:rStyle w:val="s2"/>
              </w:rPr>
              <w:t>и осознанное их применение;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представления о двигательных действиях; знание основных строевых команд; подсчёт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6A5266" w:rsidRPr="0022740E" w:rsidRDefault="006A5266" w:rsidP="0090315E">
            <w:pPr>
              <w:pStyle w:val="1"/>
              <w:shd w:val="clear" w:color="auto" w:fill="FFFFFF"/>
              <w:spacing w:after="0" w:line="240" w:lineRule="auto"/>
              <w:ind w:left="0" w:firstLine="709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22740E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правил бережного обращения с инвентарём и оборудованием, соблюдение требований техники безопасности </w:t>
            </w:r>
            <w:proofErr w:type="gramStart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2740E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266" w:rsidRPr="0022740E" w:rsidRDefault="006A5266" w:rsidP="0090315E">
            <w:pPr>
              <w:pStyle w:val="p6"/>
              <w:spacing w:before="0" w:after="0"/>
              <w:ind w:firstLine="709"/>
              <w:jc w:val="both"/>
              <w:rPr>
                <w:u w:val="single"/>
              </w:rPr>
            </w:pPr>
            <w:proofErr w:type="gramStart"/>
            <w:r w:rsidRPr="008E4F39">
              <w:rPr>
                <w:rStyle w:val="s2"/>
              </w:rPr>
              <w:t>процессе</w:t>
            </w:r>
            <w:proofErr w:type="gramEnd"/>
            <w:r w:rsidRPr="008E4F39">
              <w:rPr>
                <w:rStyle w:val="s2"/>
              </w:rPr>
              <w:t xml:space="preserve"> участия в физкультурно-спортивных мероприятиях.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>
              <w:rPr>
                <w:rStyle w:val="s2"/>
              </w:rPr>
              <w:t xml:space="preserve">адаптивной </w:t>
            </w:r>
            <w:r w:rsidRPr="008E4F39">
              <w:rPr>
                <w:rStyle w:val="s2"/>
              </w:rPr>
              <w:t>физической культуры;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 xml:space="preserve">подача и выполнение строевых команд, ведение подсчёта при выполнении </w:t>
            </w:r>
            <w:proofErr w:type="spellStart"/>
            <w:r w:rsidRPr="008E4F39">
              <w:rPr>
                <w:rStyle w:val="s2"/>
              </w:rPr>
              <w:t>общеразвивающих</w:t>
            </w:r>
            <w:proofErr w:type="spellEnd"/>
            <w:r w:rsidRPr="008E4F39">
              <w:rPr>
                <w:rStyle w:val="s2"/>
              </w:rPr>
              <w:t xml:space="preserve"> упражнений.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8E4F39">
              <w:rPr>
                <w:rStyle w:val="s5"/>
              </w:rPr>
              <w:t>е</w:t>
            </w:r>
            <w:r w:rsidRPr="008E4F39">
              <w:rPr>
                <w:rStyle w:val="s2"/>
              </w:rPr>
              <w:t xml:space="preserve">внованиях; 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6A5266" w:rsidRPr="008E4F39" w:rsidRDefault="006A5266" w:rsidP="0090315E">
            <w:pPr>
              <w:pStyle w:val="p6"/>
              <w:spacing w:before="0" w:after="0"/>
              <w:ind w:firstLine="709"/>
              <w:jc w:val="both"/>
              <w:rPr>
                <w:rStyle w:val="s2"/>
              </w:rPr>
            </w:pPr>
            <w:r w:rsidRPr="008E4F39">
              <w:t>знание</w:t>
            </w:r>
            <w:r w:rsidRPr="008E4F39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6A5266" w:rsidRPr="0022740E" w:rsidRDefault="006A5266" w:rsidP="0090315E">
            <w:pPr>
              <w:pStyle w:val="p6"/>
              <w:spacing w:before="0" w:after="0"/>
              <w:ind w:firstLine="709"/>
              <w:jc w:val="both"/>
              <w:rPr>
                <w:b/>
                <w:i/>
              </w:rPr>
            </w:pPr>
            <w:r w:rsidRPr="008E4F39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  <w:p w:rsidR="006A5266" w:rsidRPr="0022740E" w:rsidRDefault="006A5266" w:rsidP="00903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A5266" w:rsidRPr="008E4F39" w:rsidRDefault="006A5266" w:rsidP="006A52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A5266" w:rsidRPr="00A50074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5)  Содержание учебного предмета.</w:t>
      </w:r>
    </w:p>
    <w:p w:rsidR="006A5266" w:rsidRPr="000471FF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007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Pr="000471FF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"Адаптивная физическая культура"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представлено следующими разделами: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Основа знаний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", "Коррекционные подвижные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игры",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Гимнастика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", "Лыжная подготовка", "Физическая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подготовка".</w:t>
      </w:r>
    </w:p>
    <w:p w:rsidR="0046323D" w:rsidRPr="00E972C9" w:rsidRDefault="0046323D" w:rsidP="00463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72C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"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Основы знаний</w:t>
      </w:r>
      <w:r w:rsidRPr="00E972C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".</w:t>
      </w:r>
    </w:p>
    <w:p w:rsidR="00CE6A4B" w:rsidRPr="00CE6A4B" w:rsidRDefault="00CE6A4B" w:rsidP="00CE6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0E3">
        <w:rPr>
          <w:rFonts w:ascii="Times New Roman" w:hAnsi="Times New Roman"/>
          <w:sz w:val="24"/>
          <w:szCs w:val="24"/>
        </w:rPr>
        <w:t xml:space="preserve">Знания </w:t>
      </w:r>
      <w:proofErr w:type="gramStart"/>
      <w:r w:rsidRPr="008560E3">
        <w:rPr>
          <w:rFonts w:ascii="Times New Roman" w:hAnsi="Times New Roman"/>
          <w:sz w:val="24"/>
          <w:szCs w:val="24"/>
        </w:rPr>
        <w:t>о</w:t>
      </w:r>
      <w:proofErr w:type="gramEnd"/>
      <w:r w:rsidRPr="00856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адаптивной </w:t>
      </w:r>
      <w:r w:rsidRPr="008560E3"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60E3">
        <w:rPr>
          <w:rFonts w:ascii="Times New Roman" w:hAnsi="Times New Roman"/>
          <w:sz w:val="24"/>
          <w:szCs w:val="24"/>
        </w:rPr>
        <w:t>Правила поведения в спортивном зале. Соблюдение правил режима дня и личной гигиены.</w:t>
      </w:r>
      <w:r w:rsidRPr="008560E3">
        <w:rPr>
          <w:rFonts w:ascii="Times New Roman" w:hAnsi="Times New Roman"/>
          <w:color w:val="000000"/>
          <w:sz w:val="24"/>
          <w:szCs w:val="24"/>
        </w:rPr>
        <w:t xml:space="preserve"> Основные  способы передвижения человека.</w:t>
      </w:r>
    </w:p>
    <w:p w:rsidR="006A5266" w:rsidRPr="00E972C9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72C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"Коррекционные подвижные игры".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    Элементы спортивных игр и спортивных упражнений. Баскетбол.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рукой. Ведение баскетбольного мяча по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прямой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(с обходом препятствия).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препятствий": бег по скамейке, прыжки через кирпичики, 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пролезание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6A5266" w:rsidRPr="00E972C9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72C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"Лыжная подготовка".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    Узнавание (различение) лыжного инвентаря (лыжи, палки, ботинки).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подъем пятки. Чистка лыж от снега.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Стояние на параллельно лежащих лыжах. Выполнение ступающего шага: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(несколько) скольжений. Выполнение попеременного 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двухшажного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бесшажного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хода. Преодоление подъемов ступающим шагом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("лесенкой", "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полуелочкой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", "елочкой"). Выполнение торможения при спуске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со склона нажимом палок ("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полуплугом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", "плугом", падением).</w:t>
      </w:r>
    </w:p>
    <w:p w:rsidR="006A5266" w:rsidRPr="00E972C9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72C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"Физическая подготовка".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Построения и перестроения. Принятие исходного положения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6A5266" w:rsidRPr="009D06A8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корригирующие упражнения.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Дыхательные упражнения: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(рот), выдох через рот (нос).</w:t>
      </w:r>
      <w:proofErr w:type="gramEnd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Одновременное (поочередное) сгибание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(разгибание) пальцев. Противопоставление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первого пальца остальным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 xml:space="preserve">Сгибание фаланг пальцев. </w:t>
      </w:r>
      <w:proofErr w:type="gramStart"/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Одновременные (поочередные) движения руками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6A5266" w:rsidRPr="0069336D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движения. Приседание. Ползание на четвереньках. </w:t>
      </w:r>
      <w:proofErr w:type="gram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Поочередные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ног, круговые движения.</w:t>
      </w:r>
      <w:proofErr w:type="gram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Переход из положения "лежа" в положение "сидя"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(из положения "сидя" в положение "лежа").</w:t>
      </w:r>
      <w:proofErr w:type="gram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Ходьба по доске, лежащей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полу. </w:t>
      </w:r>
      <w:proofErr w:type="gram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Ходьба по гимнастической скамейке: широкой (узкой) поверхности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  <w:proofErr w:type="gramEnd"/>
    </w:p>
    <w:p w:rsidR="006A5266" w:rsidRPr="0069336D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Прыжки на двух ногах (с одной ноги на другую). Стойка у вертикальной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6A5266" w:rsidRPr="0069336D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    Ходьба и бег. Ходьба с удержанием рук за спиной (на поясе,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шагом, широким шагом, в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полуприседе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, приседе. Ходьба в умеренном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шагом).</w:t>
      </w:r>
    </w:p>
    <w:p w:rsidR="006A5266" w:rsidRPr="0069336D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Прыжки. Прыжки на двух ногах на месте (с поворотами, с движениями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места, с разбега. Прыжки в высоту, глубину.</w:t>
      </w:r>
    </w:p>
    <w:p w:rsidR="006A5266" w:rsidRPr="0069336D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Ползание,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, лазание,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. Ползание на животе,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четвереньках.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Подлезание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препятствия на животе, на четвереньках.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Перелезание</w:t>
      </w:r>
      <w:proofErr w:type="spellEnd"/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препятствия.</w:t>
      </w:r>
    </w:p>
    <w:p w:rsidR="006A5266" w:rsidRPr="0069336D" w:rsidRDefault="006A5266" w:rsidP="006A5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 xml:space="preserve">     Броски, ловля, метание, передача предметов и перенос груза. Передача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/>
          <w:sz w:val="24"/>
          <w:szCs w:val="24"/>
          <w:lang w:eastAsia="ru-RU"/>
        </w:rPr>
        <w:t>цель (на дальность). Перенос груза.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E972C9">
        <w:rPr>
          <w:rFonts w:ascii="Times New Roman" w:hAnsi="Times New Roman"/>
          <w:b/>
          <w:sz w:val="24"/>
          <w:szCs w:val="24"/>
          <w:u w:val="single"/>
        </w:rPr>
        <w:t>Раздел "</w:t>
      </w:r>
      <w:r>
        <w:rPr>
          <w:rFonts w:ascii="Times New Roman" w:hAnsi="Times New Roman"/>
          <w:b/>
          <w:sz w:val="24"/>
          <w:szCs w:val="24"/>
          <w:u w:val="single"/>
        </w:rPr>
        <w:t>Гимнастика</w:t>
      </w:r>
      <w:r w:rsidRPr="00770FB7">
        <w:rPr>
          <w:rFonts w:ascii="Times New Roman" w:hAnsi="Times New Roman"/>
          <w:b/>
          <w:sz w:val="24"/>
          <w:szCs w:val="24"/>
          <w:u w:val="single"/>
        </w:rPr>
        <w:t xml:space="preserve">" 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Теоретические сведения. </w:t>
      </w:r>
      <w:r w:rsidRPr="00770FB7">
        <w:rPr>
          <w:rFonts w:ascii="Times New Roman" w:hAnsi="Times New Roman"/>
          <w:color w:val="000000"/>
          <w:sz w:val="24"/>
          <w:szCs w:val="24"/>
        </w:rPr>
        <w:t>Одежда и обувь гимнаста.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0FB7">
        <w:rPr>
          <w:rFonts w:ascii="Times New Roman" w:hAnsi="Times New Roman"/>
          <w:color w:val="000000"/>
          <w:sz w:val="24"/>
          <w:szCs w:val="24"/>
        </w:rPr>
        <w:t>Элементарные сведения о гимнастиче</w:t>
      </w:r>
      <w:r w:rsidRPr="00770FB7">
        <w:rPr>
          <w:rFonts w:ascii="Times New Roman" w:hAnsi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770FB7">
        <w:rPr>
          <w:rFonts w:ascii="Times New Roman" w:hAnsi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Практический материал. 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Построения и перестроения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Упражнения без предметов 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770FB7">
        <w:rPr>
          <w:rFonts w:ascii="Times New Roman" w:hAnsi="Times New Roman"/>
          <w:bCs/>
          <w:color w:val="000000"/>
          <w:sz w:val="24"/>
          <w:szCs w:val="24"/>
        </w:rPr>
        <w:t>коррегирующие</w:t>
      </w:r>
      <w:proofErr w:type="spellEnd"/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770FB7">
        <w:rPr>
          <w:rFonts w:ascii="Times New Roman" w:hAnsi="Times New Roman"/>
          <w:bCs/>
          <w:color w:val="000000"/>
          <w:sz w:val="24"/>
          <w:szCs w:val="24"/>
        </w:rPr>
        <w:t>общеразвивающие</w:t>
      </w:r>
      <w:proofErr w:type="spellEnd"/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упражнения):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770FB7">
        <w:rPr>
          <w:rFonts w:ascii="Times New Roman" w:hAnsi="Times New Roman"/>
          <w:bCs/>
          <w:color w:val="000000"/>
          <w:sz w:val="24"/>
          <w:szCs w:val="24"/>
        </w:rPr>
        <w:t>основные положения и движения рук, ног, головы, туловища;</w:t>
      </w:r>
      <w:r w:rsidRPr="00770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770FB7">
        <w:rPr>
          <w:rFonts w:ascii="Times New Roman" w:hAnsi="Times New Roman"/>
          <w:bCs/>
          <w:color w:val="000000"/>
          <w:sz w:val="24"/>
          <w:szCs w:val="24"/>
          <w:u w:val="single"/>
        </w:rPr>
        <w:t>Упражнения с предметами: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5266" w:rsidRPr="00770FB7" w:rsidRDefault="006A5266" w:rsidP="006A526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770FB7">
        <w:rPr>
          <w:rFonts w:ascii="Times New Roman" w:hAnsi="Times New Roman"/>
          <w:bCs/>
          <w:color w:val="000000"/>
          <w:sz w:val="24"/>
          <w:szCs w:val="24"/>
        </w:rPr>
        <w:t>перелезание</w:t>
      </w:r>
      <w:proofErr w:type="spellEnd"/>
      <w:r w:rsidRPr="00770FB7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770FB7">
        <w:rPr>
          <w:rFonts w:ascii="Times New Roman" w:hAnsi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770FB7">
        <w:rPr>
          <w:rFonts w:ascii="Times New Roman" w:hAnsi="Times New Roman"/>
          <w:color w:val="000000"/>
          <w:sz w:val="24"/>
          <w:szCs w:val="24"/>
        </w:rPr>
        <w:t xml:space="preserve">точности движений; </w:t>
      </w:r>
      <w:r w:rsidRPr="00770FB7">
        <w:rPr>
          <w:rFonts w:ascii="Times New Roman" w:hAnsi="Times New Roman"/>
          <w:bCs/>
          <w:color w:val="000000"/>
          <w:sz w:val="24"/>
          <w:szCs w:val="24"/>
        </w:rPr>
        <w:t xml:space="preserve">переноска грузов и передача предметов; прыжки. </w:t>
      </w:r>
    </w:p>
    <w:p w:rsidR="006A5266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266" w:rsidRPr="00A50074" w:rsidRDefault="006A5266" w:rsidP="006A5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0074">
        <w:rPr>
          <w:rFonts w:ascii="Times New Roman" w:hAnsi="Times New Roman"/>
          <w:b/>
          <w:sz w:val="28"/>
          <w:szCs w:val="28"/>
        </w:rPr>
        <w:t>6) Тематическое планирование с определением основных видов учебной деятельности  обучающихся.</w:t>
      </w:r>
    </w:p>
    <w:p w:rsidR="006A5266" w:rsidRDefault="006A5266" w:rsidP="006A5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266" w:rsidRPr="007D7792" w:rsidRDefault="006A5266" w:rsidP="006A5266">
      <w:pPr>
        <w:jc w:val="center"/>
        <w:rPr>
          <w:b/>
          <w:sz w:val="24"/>
        </w:rPr>
      </w:pPr>
      <w:r w:rsidRPr="007D7792">
        <w:rPr>
          <w:b/>
          <w:sz w:val="24"/>
        </w:rPr>
        <w:t>1класс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4330"/>
        <w:gridCol w:w="4602"/>
      </w:tblGrid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Основы знаний- 4ч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proofErr w:type="gramStart"/>
            <w:r w:rsidRPr="008560E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5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</w:p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 Соблюдение правил режима дня и личной гигиены.</w:t>
            </w:r>
            <w:r w:rsidRPr="00856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Гимнастика-18ч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Основная стойка, построение в колонну по одному, шеренгу, круг. Группировка, перекаты в группировке, лежа на животе и из упора стоя на коленях. Перестроение по заранее установленным местам. Размыкание на вытянутые в стороны руки. Выполнение команд «Класс шагом марш», «Класс стой». ОРУ с предметами. Равновесия: стойка на носках, на  одной ноге, на гимнастической скамейке. Ходьба по гимнастической скамейке, перешагивание через мячи. Повороты направо, налево. Лазание по гимнастической стенке, скамейке в упоре присев и на коленях. Опорный прыжок: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перелезание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через коня. Развитие силовых и координационных способностей.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-23ч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Ходьба под счёт, на носках, на пятках. Обычный бег, с ускорением, 20 метров, 60 метров. ОРУ. СБУ. Прыжки на одной, двух ногах, в длину с места. Метание малого мяча из </w:t>
            </w:r>
            <w:proofErr w:type="gram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положения</w:t>
            </w:r>
            <w:proofErr w:type="gram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стоя грудью в направление метания. Развитие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скоростно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силовых качеств. Равномерный бег 3-5 минут, чередование ходьбы, бега(50 метров бег, 100 метров ходьба). 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Лыжная подготовка-21ч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Подбор палок, лыж, обуви. Перенос лыж и палок. Надевание лыж. Строевые упражнения. Перенос массы тела в повороте переступанием на месте. </w:t>
            </w:r>
            <w:r w:rsidRPr="00856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Ступающий шаг. Скользящий шаг с палками и без. ОРУ с палками и без. Прохождение дистанции 300 метров. 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одвижные игры-33ч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Игры на совершенствование и закрепление навыков бега, способностей к ориентированию в пространстве, в прыжках, метании на дальность и точность, скоростно-силовых способностей.</w:t>
            </w:r>
          </w:p>
        </w:tc>
      </w:tr>
    </w:tbl>
    <w:p w:rsidR="006A5266" w:rsidRDefault="006A5266" w:rsidP="006A5266">
      <w:pPr>
        <w:pStyle w:val="aa"/>
        <w:jc w:val="center"/>
        <w:rPr>
          <w:b/>
        </w:rPr>
      </w:pPr>
    </w:p>
    <w:p w:rsidR="006A5266" w:rsidRDefault="006A5266" w:rsidP="006A5266">
      <w:pPr>
        <w:pStyle w:val="aa"/>
        <w:jc w:val="center"/>
        <w:rPr>
          <w:b/>
        </w:rPr>
      </w:pPr>
    </w:p>
    <w:p w:rsidR="006A5266" w:rsidRPr="008560E3" w:rsidRDefault="006A5266" w:rsidP="006A5266">
      <w:pPr>
        <w:pStyle w:val="aa"/>
        <w:jc w:val="center"/>
        <w:rPr>
          <w:b/>
        </w:rPr>
      </w:pPr>
      <w:r w:rsidRPr="008560E3">
        <w:rPr>
          <w:b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4330"/>
        <w:gridCol w:w="4602"/>
      </w:tblGrid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proofErr w:type="gramStart"/>
            <w:r w:rsidRPr="008560E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5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физической культуре Правила поведения в спортивном зале. Соблюдение правил режима дня и личной гигиены.</w:t>
            </w:r>
            <w:r w:rsidRPr="00856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Гимнастика – 19 часов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Кувырок вперед, стойка на лопатках, согнув ноги, перекат вперед в упор присев, кувырок в сторону. Группировка, перекаты в группировке, лежа на животе и из упора стоя на коленях. Перестроение из колонны по одному, в колонну по два, из одной шеренги в две. Размыкание, смыкание приставным шагом. ОРУ с предметами. Стойка на носках, на  одной ноге, на гимнастической скамейке. Ходьба по гимнастической скамейке, перешагивание через мячи. Повороты направо, налево, кругом. Вис на  согнутых руках, подтягивание в висе лежа согнувшись. Поднимание прямых и согнутых ног в коленях. Лазание по гимнастической стенке, скамейке в упоре присев и на коленях, подтягиваясь руками по гимнастической стенке.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Перелезание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через козла. Опорный прыжок через козла. Развитие силовых и координационных способностей.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 xml:space="preserve"> – 24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Ходьба под счёт, на носках, на пятках, в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полуприсяде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, с различным положением рук, с высоким подниманием бедра. Обычный бег, с изменением направления движения по указанию учителя, чередование с ходьбой до 150 метров, с ускорением, 30 метров, 60 метров. ОРУ. СБУ. Прыжки с поворотом на 180, в длину с места, с разбега. Преодоление естественных препятствий. Метание малого мяча из </w:t>
            </w:r>
            <w:proofErr w:type="gram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положения</w:t>
            </w:r>
            <w:proofErr w:type="gram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стоя грудью в направление метания, в горизонтальную цель. Развитие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скоростно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силовых качеств. Равномерный бег 3-5 минут. Челночный бег 3*10 метров, эстафеты.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Лыжная подготовка – 21 час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Подбор палок, лыж, обуви. Перенос лыж и палок. Надевание лыж. Строевые упражнения. Перенос массы тела в повороте переступанием на месте, с продвижением вперед и скользящим шагом. Ступающий шаг. Скользящий шаг с палками и без. ОРУ с палками и без. Прохождение дистанции 500 метров. 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одвижные игры – 34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Игры на совершенствование и закрепление навыков бега, способностей к ориентированию в пространстве, в прыжках, метании на дальность и точность, скоростно-силовых способностей.</w:t>
            </w:r>
          </w:p>
        </w:tc>
      </w:tr>
    </w:tbl>
    <w:p w:rsidR="006A5266" w:rsidRPr="008560E3" w:rsidRDefault="006A5266" w:rsidP="006A5266">
      <w:pPr>
        <w:pStyle w:val="aa"/>
        <w:jc w:val="center"/>
        <w:rPr>
          <w:b/>
        </w:rPr>
      </w:pPr>
      <w:r w:rsidRPr="008560E3">
        <w:rPr>
          <w:b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4330"/>
        <w:gridCol w:w="4602"/>
      </w:tblGrid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proofErr w:type="gramStart"/>
            <w:r w:rsidRPr="008560E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5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Правила поведения в спортивном зале. Соблюдение правил режима дня и личной гигиены.</w:t>
            </w:r>
            <w:r w:rsidRPr="00856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Гимнастика– 19 часов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Кувырок вперед, стойка на лопатках, согнув ноги, перекат вперед в упор присев, кувырок в сторону. Группировка, перекаты в группировке с последующей опорой руками за головой, 2-3 кувырка вперед, стойка на лопатках. Мост из </w:t>
            </w:r>
            <w:proofErr w:type="gram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положения</w:t>
            </w:r>
            <w:proofErr w:type="gram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лежа на спине. Перестроение из колонны по одному, в колонну по два, из одной шеренги в две. Размыкание, смыкание приставным шагом. ОРУ с предметами. Ходьба по гимнастической скамейке, перешагивание через мячи. Повороты направо, налево, кругом. Вис на  согнутых руках, подтягивание в висе лежа согнувшись. Поднимание прямых и согнутых ног в коленях. Лазание по гимнастической стенке, скамейке в упоре присев и на коленях, подтягиваясь руками по гимнастической стенке.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Перелезание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через козла. Опорный прыжок через козла. Вскок в упор на коленях, соскок взмахом рук. Развитие силовых и координационных способностей.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 xml:space="preserve"> – 24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Ходьба, бег  с изменением длины и частоты шага, с перешагиванием через скамейку, в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полуприсяде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, с различным положением рук, с высоким подниманием бедра, левым правым боком, с вращением вокруг своей оси,  </w:t>
            </w: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 xml:space="preserve">чередование с ходьбой до 150 метров, с ускорением, 30 метров, 60 метров. ОРУ. СБУ. Прыжки с поворотом на 180, в длину с места, с разбега. Преодоление естественных препятствий. Метание малого мяча из </w:t>
            </w:r>
            <w:proofErr w:type="gram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положения</w:t>
            </w:r>
            <w:proofErr w:type="gram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стоя грудью в направление метания, в горизонтальную цель. Развитие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скоростно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силовых качеств. Равномерный бег 3-5 минут. Челночный бег 3*10 метров, встречная и круговая эстафеты.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Лыжная подготовка – 21 час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 Строевые упражнения «Становись», «Равняйсь», «Вольно», «Смирно». Ступающий шаг. Скользящий шаг с палками и без. Подъем ступающим шагом на склон, спуск с горки в основной стойке. ОРУ с палками и без. Прохождение дистанции 800 метров. 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одвижные игры – 34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Игры на совершенствование и закрепление навыков бега, способностей к ориентированию в пространстве, в прыжках, метании на дальность и точность, скоростно-силовых способностей.</w:t>
            </w:r>
          </w:p>
        </w:tc>
      </w:tr>
    </w:tbl>
    <w:p w:rsidR="006A5266" w:rsidRDefault="006A5266" w:rsidP="006A52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266" w:rsidRDefault="006A5266" w:rsidP="006A52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266" w:rsidRPr="008560E3" w:rsidRDefault="006A5266" w:rsidP="006A52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0E3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4330"/>
        <w:gridCol w:w="4602"/>
      </w:tblGrid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Основы знаний – 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proofErr w:type="gramStart"/>
            <w:r w:rsidRPr="008560E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5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адаптивной 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 xml:space="preserve"> Правила поведения в спортивном зале.</w:t>
            </w: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 xml:space="preserve"> Соблюдение правил режима дня и личной гигиены.</w:t>
            </w:r>
            <w:r w:rsidRPr="00856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 способы передвижения человека.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Гимнастика– 19 часов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Кувырок вперед-назад, стойка на лопатках, согнув ноги, перекат вперед в упор присев, кувырок в сторону. Группировка, перекаты в группировке с последующей опорой руками за головой, 2-3 кувырка вперед, стойка на лопатках. Мост с помощью и самостоятельно. Перестроение из колонны по одному, в колонну по два, из одной шеренги в две, в три-четыре, в движении с поворотом. Размыкание, смыкание приставным шагом. ОРУ с предметами. Ходьба по гимнастической скамейке, перешагивание через мячи. Повороты направо, налево, кругом. Вис на  согнутых руках, прогнувшись, поднимание ног в висе. Поднимание прямых и согнутых ног в коленях. Лазание по гимнастической стенке, скамейке в упоре присев и на коленях, подтягиваясь руками по гимнастической стенке.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Перелезание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через козла. Опорный </w:t>
            </w: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прыжок через козла. Вскок в упор на коленях, соскок взмахом рук. Развитие силовых и координационных способностей.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 xml:space="preserve"> – 24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Ходьба, бег  с изменением длины и частоты шага, с перешагиванием через скамейку, в </w:t>
            </w:r>
            <w:proofErr w:type="spell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полуприсяде</w:t>
            </w:r>
            <w:proofErr w:type="spell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, с различным положением рук, с высоким подниманием бедра, левым правым боком, с вращением вокруг своей оси,  чередование с ходьбой до 150 метров, с ускорением, 30 метров, 60 метров. ОРУ. СБУ. Прыжки с поворотом на 180, в длину с места, с разбега. Преодоление естественных препятствий. Метание малого мяча из </w:t>
            </w:r>
            <w:proofErr w:type="gramStart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>положения</w:t>
            </w:r>
            <w:proofErr w:type="gramEnd"/>
            <w:r w:rsidRPr="008560E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стоя боком в направление метания, на точность, дальность, в горизонтальную цель. Развитие скоростно-силовых качеств. Равномерный бег 4-6 минут. Челночный бег 3*10 метров, встречная и круговая эстафеты.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Лыжная подготовка – 21 час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 xml:space="preserve"> Строевые упражнения «Лыжи взять», «Лыжи положить». Ступающий шаг. Скользящий шаг с палками и без. Подъем «Ёлочкой», «Лесенкой». Спуск с горки в средней </w:t>
            </w:r>
            <w:proofErr w:type="spellStart"/>
            <w:r w:rsidRPr="008560E3">
              <w:rPr>
                <w:rFonts w:ascii="Times New Roman" w:hAnsi="Times New Roman"/>
                <w:sz w:val="24"/>
                <w:szCs w:val="24"/>
              </w:rPr>
              <w:t>стойке</w:t>
            </w:r>
            <w:proofErr w:type="gramStart"/>
            <w:r w:rsidRPr="008560E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60E3">
              <w:rPr>
                <w:rFonts w:ascii="Times New Roman" w:hAnsi="Times New Roman"/>
                <w:sz w:val="24"/>
                <w:szCs w:val="24"/>
              </w:rPr>
              <w:t>опеременно</w:t>
            </w:r>
            <w:proofErr w:type="spellEnd"/>
            <w:r w:rsidRPr="0085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0E3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8560E3">
              <w:rPr>
                <w:rFonts w:ascii="Times New Roman" w:hAnsi="Times New Roman"/>
                <w:sz w:val="24"/>
                <w:szCs w:val="24"/>
              </w:rPr>
              <w:t xml:space="preserve"> ход. ОРУ с палками и без. Прохождение дистанции 1000 метров. </w:t>
            </w:r>
          </w:p>
        </w:tc>
      </w:tr>
      <w:tr w:rsidR="006A5266" w:rsidRPr="008560E3" w:rsidTr="0090315E">
        <w:tc>
          <w:tcPr>
            <w:tcW w:w="532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pct"/>
          </w:tcPr>
          <w:p w:rsidR="006A5266" w:rsidRPr="008560E3" w:rsidRDefault="006A5266" w:rsidP="00903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п</w:t>
            </w:r>
            <w:r w:rsidRPr="008560E3">
              <w:rPr>
                <w:rFonts w:ascii="Times New Roman" w:hAnsi="Times New Roman"/>
                <w:sz w:val="24"/>
                <w:szCs w:val="24"/>
              </w:rPr>
              <w:t>одвижные игры – 34 часа</w:t>
            </w:r>
          </w:p>
        </w:tc>
        <w:tc>
          <w:tcPr>
            <w:tcW w:w="2302" w:type="pct"/>
          </w:tcPr>
          <w:p w:rsidR="006A5266" w:rsidRPr="008560E3" w:rsidRDefault="006A5266" w:rsidP="0090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E3">
              <w:rPr>
                <w:rFonts w:ascii="Times New Roman" w:hAnsi="Times New Roman"/>
                <w:sz w:val="24"/>
                <w:szCs w:val="24"/>
              </w:rPr>
              <w:t>Игры на совершенствование и закрепление навыков бега, способностей к ориентированию в пространстве, в прыжках, метании на дальность и точность, скоростно-силовых способностей.</w:t>
            </w:r>
          </w:p>
        </w:tc>
      </w:tr>
    </w:tbl>
    <w:p w:rsidR="006A5266" w:rsidRPr="008560E3" w:rsidRDefault="006A5266" w:rsidP="006A5266">
      <w:pPr>
        <w:pStyle w:val="31"/>
        <w:spacing w:before="0"/>
        <w:jc w:val="left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6A5266" w:rsidRPr="00AD2747" w:rsidRDefault="006A5266" w:rsidP="006A526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FE7">
        <w:rPr>
          <w:rFonts w:ascii="Times New Roman" w:hAnsi="Times New Roman"/>
          <w:b/>
          <w:sz w:val="24"/>
          <w:szCs w:val="24"/>
        </w:rPr>
        <w:t>Учебно-методическая литература для педагогов</w:t>
      </w:r>
      <w:r w:rsidRPr="00AD274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>1.Авилова С.А. Игровые и рифмованные формы физических упражнений. Волгоград 2007.-238с.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2.Алябьева Е.А. </w:t>
      </w:r>
      <w:proofErr w:type="spellStart"/>
      <w:r w:rsidRPr="00EB33EF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в начальной школе. М. Сфера. 2005.-88с.</w:t>
      </w:r>
    </w:p>
    <w:p w:rsidR="006A5266" w:rsidRPr="00EB33EF" w:rsidRDefault="006A5266" w:rsidP="006A5266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33EF">
        <w:rPr>
          <w:rFonts w:ascii="Times New Roman" w:hAnsi="Times New Roman"/>
          <w:color w:val="000000"/>
          <w:sz w:val="24"/>
          <w:szCs w:val="24"/>
          <w:shd w:val="clear" w:color="auto" w:fill="FFFFDD"/>
        </w:rPr>
        <w:t xml:space="preserve"> </w:t>
      </w:r>
      <w:proofErr w:type="spellStart"/>
      <w:r w:rsidRPr="00EB3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Апанасенко</w:t>
      </w:r>
      <w:proofErr w:type="spellEnd"/>
      <w:r w:rsidRPr="00EB3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Г.Л. Медицинская </w:t>
      </w:r>
      <w:proofErr w:type="spellStart"/>
      <w:r w:rsidRPr="00EB3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валеология</w:t>
      </w:r>
      <w:proofErr w:type="spellEnd"/>
      <w:r w:rsidRPr="00EB3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EB3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РнД</w:t>
      </w:r>
      <w:proofErr w:type="spellEnd"/>
      <w:r w:rsidRPr="00EB3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 Феникс, 2000.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B33EF">
        <w:rPr>
          <w:rFonts w:ascii="Times New Roman" w:hAnsi="Times New Roman"/>
          <w:sz w:val="24"/>
          <w:szCs w:val="24"/>
        </w:rPr>
        <w:t>Бабенкова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Е.А. Как сделать осанку красивой, а походку лёгкой. М. Сфера. 2008.-96с.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hAnsi="Times New Roman"/>
          <w:color w:val="000000"/>
          <w:sz w:val="24"/>
          <w:szCs w:val="24"/>
        </w:rPr>
        <w:t xml:space="preserve"> 4.</w:t>
      </w:r>
      <w:r w:rsidRPr="00EB33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Бабенкова</w:t>
      </w: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33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Е.Н.</w:t>
      </w:r>
      <w:r w:rsidRPr="00EB33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“Физкультурно-оздоровительные занятия с детьми 7 лет”. М. 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</w:t>
      </w:r>
      <w:proofErr w:type="spell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2008.-198с.</w:t>
      </w:r>
    </w:p>
    <w:p w:rsidR="006A5266" w:rsidRPr="00EB33EF" w:rsidRDefault="006A5266" w:rsidP="006A526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B33EF">
        <w:rPr>
          <w:rFonts w:ascii="Times New Roman" w:hAnsi="Times New Roman"/>
          <w:sz w:val="24"/>
          <w:szCs w:val="24"/>
        </w:rPr>
        <w:t>Бачина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О.В. Пальчиковая гимнастика с </w:t>
      </w:r>
      <w:proofErr w:type="spellStart"/>
      <w:r w:rsidRPr="00EB33EF">
        <w:rPr>
          <w:rFonts w:ascii="Times New Roman" w:hAnsi="Times New Roman"/>
          <w:sz w:val="24"/>
          <w:szCs w:val="24"/>
        </w:rPr>
        <w:t>педметами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.  М. </w:t>
      </w:r>
      <w:proofErr w:type="spellStart"/>
      <w:r w:rsidRPr="00EB33EF">
        <w:rPr>
          <w:rFonts w:ascii="Times New Roman" w:hAnsi="Times New Roman"/>
          <w:sz w:val="24"/>
          <w:szCs w:val="24"/>
        </w:rPr>
        <w:t>Аркти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2006.-88с.</w:t>
      </w:r>
    </w:p>
    <w:p w:rsidR="006A5266" w:rsidRPr="00EB33EF" w:rsidRDefault="006A5266" w:rsidP="006A526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6.Бовкунович Е.В.Моделирование современного урока с использованием </w:t>
      </w:r>
      <w:proofErr w:type="gram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современных</w:t>
      </w:r>
      <w:proofErr w:type="gram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ИКТ: 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modelirovanie-sovr-ur</w:t>
      </w:r>
      <w:proofErr w:type="spellEnd"/>
    </w:p>
    <w:p w:rsidR="006A5266" w:rsidRPr="00EB33EF" w:rsidRDefault="006A5266" w:rsidP="006A5266">
      <w:pPr>
        <w:pStyle w:val="ab"/>
        <w:spacing w:line="36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B33EF">
        <w:rPr>
          <w:rFonts w:ascii="Times New Roman" w:hAnsi="Times New Roman"/>
          <w:noProof/>
          <w:color w:val="000000"/>
          <w:sz w:val="24"/>
          <w:szCs w:val="24"/>
        </w:rPr>
        <w:t>7.Вавилова Р.И.Сборник инструктивно-методических материалов по физической культуре.-М.:Просвещение_1984.-С.138- 150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8.Волошина Л.Н. Играйте на здоровье. М. </w:t>
      </w:r>
      <w:proofErr w:type="spellStart"/>
      <w:r w:rsidRPr="00EB33EF">
        <w:rPr>
          <w:rFonts w:ascii="Times New Roman" w:hAnsi="Times New Roman"/>
          <w:sz w:val="24"/>
          <w:szCs w:val="24"/>
        </w:rPr>
        <w:t>Аркти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2004.-98с.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lastRenderedPageBreak/>
        <w:t xml:space="preserve">9. Глазырина Л.Д. Методика преподавания физической культуры в 1-4 классах. </w:t>
      </w:r>
      <w:proofErr w:type="spellStart"/>
      <w:r w:rsidRPr="00EB33EF">
        <w:rPr>
          <w:rFonts w:ascii="Times New Roman" w:hAnsi="Times New Roman"/>
          <w:sz w:val="24"/>
          <w:szCs w:val="24"/>
        </w:rPr>
        <w:t>Владос</w:t>
      </w:r>
      <w:proofErr w:type="spellEnd"/>
      <w:r w:rsidRPr="00EB33EF">
        <w:rPr>
          <w:rFonts w:ascii="Times New Roman" w:hAnsi="Times New Roman"/>
          <w:sz w:val="24"/>
          <w:szCs w:val="24"/>
        </w:rPr>
        <w:t>. 2003.-186с.</w:t>
      </w:r>
    </w:p>
    <w:p w:rsidR="006A5266" w:rsidRPr="00EB33EF" w:rsidRDefault="006A5266" w:rsidP="006A526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EB33EF">
        <w:rPr>
          <w:rFonts w:ascii="Times New Roman" w:hAnsi="Times New Roman"/>
          <w:sz w:val="24"/>
          <w:szCs w:val="24"/>
        </w:rPr>
        <w:t>Голицина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Н.С. Нетрадиционные занятия физкультурой в ДОУ. </w:t>
      </w:r>
      <w:proofErr w:type="gramStart"/>
      <w:r w:rsidRPr="00EB33EF">
        <w:rPr>
          <w:rFonts w:ascii="Times New Roman" w:hAnsi="Times New Roman"/>
          <w:sz w:val="24"/>
          <w:szCs w:val="24"/>
        </w:rPr>
        <w:t>–М</w:t>
      </w:r>
      <w:proofErr w:type="gramEnd"/>
      <w:r w:rsidRPr="00EB33EF">
        <w:rPr>
          <w:rFonts w:ascii="Times New Roman" w:hAnsi="Times New Roman"/>
          <w:sz w:val="24"/>
          <w:szCs w:val="24"/>
        </w:rPr>
        <w:t>. 2004.-72с.</w:t>
      </w:r>
    </w:p>
    <w:p w:rsidR="006A5266" w:rsidRPr="00EB33EF" w:rsidRDefault="006A5266" w:rsidP="006A526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11.Голицына Н.С. Нетрадиционные занятия физкультурой в образовательном учреждении. Москва – Скрипторий 2006 г.</w:t>
      </w:r>
    </w:p>
    <w:p w:rsidR="006A5266" w:rsidRPr="00EB33EF" w:rsidRDefault="006A5266" w:rsidP="006A526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12.Голомидова С.Е.  Физкультура, нестандартные занятия. Волгоград “Корифей” 2005 г.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13.Дереклеева Н.И. Двигательные игры, тренинги и уроки здоровья. М. </w:t>
      </w:r>
      <w:proofErr w:type="spellStart"/>
      <w:r w:rsidRPr="00EB33EF">
        <w:rPr>
          <w:rFonts w:ascii="Times New Roman" w:hAnsi="Times New Roman"/>
          <w:sz w:val="24"/>
          <w:szCs w:val="24"/>
        </w:rPr>
        <w:t>Вако</w:t>
      </w:r>
      <w:proofErr w:type="spellEnd"/>
      <w:r w:rsidRPr="00EB33EF">
        <w:rPr>
          <w:rFonts w:ascii="Times New Roman" w:hAnsi="Times New Roman"/>
          <w:sz w:val="24"/>
          <w:szCs w:val="24"/>
        </w:rPr>
        <w:t>. 2004.0152с.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14.Дитер </w:t>
      </w:r>
      <w:proofErr w:type="spellStart"/>
      <w:r w:rsidRPr="00EB33EF">
        <w:rPr>
          <w:rFonts w:ascii="Times New Roman" w:hAnsi="Times New Roman"/>
          <w:sz w:val="24"/>
          <w:szCs w:val="24"/>
        </w:rPr>
        <w:t>Граббе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Гимнастика для </w:t>
      </w:r>
      <w:proofErr w:type="gramStart"/>
      <w:r w:rsidRPr="00EB33EF">
        <w:rPr>
          <w:rFonts w:ascii="Times New Roman" w:hAnsi="Times New Roman"/>
          <w:sz w:val="24"/>
          <w:szCs w:val="24"/>
        </w:rPr>
        <w:t>ленивых</w:t>
      </w:r>
      <w:proofErr w:type="gramEnd"/>
      <w:r w:rsidRPr="00EB33EF">
        <w:rPr>
          <w:rFonts w:ascii="Times New Roman" w:hAnsi="Times New Roman"/>
          <w:sz w:val="24"/>
          <w:szCs w:val="24"/>
        </w:rPr>
        <w:t>. М. Мой мир. 2007.-96с.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15.Дмитриев А.А. Физическая культура в специальном образовании М. 2002.-178с.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16.Змановский Ю.Ф. «Двигательная активность и закаливание – ведущие факторы укрепления здоровья ребенка». Москва;2009.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17.Змановский Ю.Ф. «Нетрадиционные методы оздоровления детей». Москва;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18. Каштанова Г.В. Медицинский </w:t>
      </w:r>
      <w:proofErr w:type="gramStart"/>
      <w:r w:rsidRPr="00EB33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33EF">
        <w:rPr>
          <w:rFonts w:ascii="Times New Roman" w:hAnsi="Times New Roman"/>
          <w:sz w:val="24"/>
          <w:szCs w:val="24"/>
        </w:rPr>
        <w:t xml:space="preserve"> физическим развитием младших школьников. М. </w:t>
      </w:r>
      <w:proofErr w:type="spellStart"/>
      <w:r w:rsidRPr="00EB33EF">
        <w:rPr>
          <w:rFonts w:ascii="Times New Roman" w:hAnsi="Times New Roman"/>
          <w:sz w:val="24"/>
          <w:szCs w:val="24"/>
        </w:rPr>
        <w:t>Аркти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2006.-64с.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>19.Кесаревская Л.Н.  Комплексы оздоровительных упражнений для школьников М. Чистые пруды 2006.-36с.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 20.Ковалько В.И. </w:t>
      </w:r>
      <w:proofErr w:type="spellStart"/>
      <w:r w:rsidRPr="00EB33E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технологии М. «</w:t>
      </w:r>
      <w:proofErr w:type="spellStart"/>
      <w:r w:rsidRPr="00EB33EF">
        <w:rPr>
          <w:rFonts w:ascii="Times New Roman" w:hAnsi="Times New Roman"/>
          <w:sz w:val="24"/>
          <w:szCs w:val="24"/>
        </w:rPr>
        <w:t>Вако</w:t>
      </w:r>
      <w:proofErr w:type="spellEnd"/>
      <w:r w:rsidRPr="00EB33EF">
        <w:rPr>
          <w:rFonts w:ascii="Times New Roman" w:hAnsi="Times New Roman"/>
          <w:sz w:val="24"/>
          <w:szCs w:val="24"/>
        </w:rPr>
        <w:t>» 2004.-296с.</w:t>
      </w:r>
    </w:p>
    <w:p w:rsidR="006A5266" w:rsidRPr="00EB33EF" w:rsidRDefault="006A5266" w:rsidP="006A5266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21.Козина О.Б. 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в образовании. “Весёлая физкультура для детей и их родителей”. Ярославль </w:t>
      </w:r>
      <w:proofErr w:type="gram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  <w:proofErr w:type="gram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кадемия развития. 2005. г.</w:t>
      </w:r>
    </w:p>
    <w:p w:rsidR="006A5266" w:rsidRPr="00EB33EF" w:rsidRDefault="006A5266" w:rsidP="006A5266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A5266" w:rsidRPr="00EB33EF" w:rsidRDefault="006A5266" w:rsidP="006A5266">
      <w:pPr>
        <w:pStyle w:val="ab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22.Кудрявцев Б.Т. Егоров Б.Б. «Ослабленный ребенок: развитие и оздоровление»</w:t>
      </w: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23.Маханёва М.Д. Здоровый ребёнок. М. </w:t>
      </w:r>
      <w:proofErr w:type="spellStart"/>
      <w:r w:rsidRPr="00EB33EF">
        <w:rPr>
          <w:rFonts w:ascii="Times New Roman" w:hAnsi="Times New Roman"/>
          <w:sz w:val="24"/>
          <w:szCs w:val="24"/>
        </w:rPr>
        <w:t>Аркти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2004.-264с.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24.Мишаров А. З., Физическая культура и </w:t>
      </w:r>
      <w:proofErr w:type="spellStart"/>
      <w:r w:rsidRPr="00EB33EF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в жизни детей (основы знаний, умений и навыков) Челябинск. 1998.-178с.</w:t>
      </w:r>
    </w:p>
    <w:p w:rsidR="006A5266" w:rsidRPr="00EB33EF" w:rsidRDefault="006A5266" w:rsidP="006A526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3EF">
        <w:rPr>
          <w:rFonts w:ascii="Times New Roman" w:hAnsi="Times New Roman"/>
          <w:color w:val="000000"/>
          <w:sz w:val="24"/>
          <w:szCs w:val="24"/>
        </w:rPr>
        <w:t xml:space="preserve">25.Настольная книга учителя физической культуры. Под ред. Л. Б. </w:t>
      </w:r>
      <w:proofErr w:type="spellStart"/>
      <w:r w:rsidRPr="00EB33EF">
        <w:rPr>
          <w:rFonts w:ascii="Times New Roman" w:hAnsi="Times New Roman"/>
          <w:color w:val="000000"/>
          <w:sz w:val="24"/>
          <w:szCs w:val="24"/>
        </w:rPr>
        <w:t>Кофмана</w:t>
      </w:r>
      <w:proofErr w:type="spellEnd"/>
      <w:r w:rsidRPr="00EB33EF">
        <w:rPr>
          <w:rFonts w:ascii="Times New Roman" w:hAnsi="Times New Roman"/>
          <w:color w:val="000000"/>
          <w:sz w:val="24"/>
          <w:szCs w:val="24"/>
        </w:rPr>
        <w:t>. М., «Физкультура и спорт», 1998.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26. Обухова Л.А. Школа докторов природы или 135 уроков здоровья. М. </w:t>
      </w:r>
      <w:proofErr w:type="spellStart"/>
      <w:r w:rsidRPr="00EB33EF">
        <w:rPr>
          <w:rFonts w:ascii="Times New Roman" w:hAnsi="Times New Roman"/>
          <w:sz w:val="24"/>
          <w:szCs w:val="24"/>
        </w:rPr>
        <w:t>Вако</w:t>
      </w:r>
      <w:proofErr w:type="spellEnd"/>
      <w:r w:rsidRPr="00EB33EF">
        <w:rPr>
          <w:rFonts w:ascii="Times New Roman" w:hAnsi="Times New Roman"/>
          <w:sz w:val="24"/>
          <w:szCs w:val="24"/>
        </w:rPr>
        <w:t>. 2005.-235с.</w:t>
      </w:r>
    </w:p>
    <w:p w:rsidR="006A5266" w:rsidRPr="00EB33EF" w:rsidRDefault="006A5266" w:rsidP="006A526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27.Паулина </w:t>
      </w:r>
      <w:proofErr w:type="spellStart"/>
      <w:r w:rsidRPr="00EB33EF">
        <w:rPr>
          <w:rFonts w:ascii="Times New Roman" w:hAnsi="Times New Roman"/>
          <w:sz w:val="24"/>
          <w:szCs w:val="24"/>
        </w:rPr>
        <w:t>Виллс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Точечный массаж ног. Мой мир</w:t>
      </w:r>
      <w:proofErr w:type="gramStart"/>
      <w:r w:rsidRPr="00EB33E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B33EF">
        <w:rPr>
          <w:rFonts w:ascii="Times New Roman" w:hAnsi="Times New Roman"/>
          <w:sz w:val="24"/>
          <w:szCs w:val="24"/>
        </w:rPr>
        <w:t>2008.-128с.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>28. Поляков С.Д. Мониторинг и коррекция физического здоровья школьников. М. Айрис. 2006.-96с.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 Сивачёва Л.Н. Физкультура – это радость. Библиотека программы “Детство” Детство – Пресс, Санкт – Петербург 2003 г.</w:t>
      </w:r>
    </w:p>
    <w:p w:rsidR="006A5266" w:rsidRPr="00EB33EF" w:rsidRDefault="006A5266" w:rsidP="006A526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30.Смирнов Н.К</w:t>
      </w:r>
      <w:r w:rsidRPr="00EB33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образовательные технологии и психология здоровья в школе, издательство АРКТИ, М., 2006.</w:t>
      </w:r>
    </w:p>
    <w:p w:rsidR="006A5266" w:rsidRPr="00EB33EF" w:rsidRDefault="006A5266" w:rsidP="006A526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31.Сократов Н.В.</w:t>
      </w:r>
      <w:r w:rsidRPr="00EB33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технологии сохранения и укрепления здоровья детей, Изд</w:t>
      </w:r>
      <w:proofErr w:type="gram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ФЕРА, М., 2005.</w:t>
      </w:r>
    </w:p>
    <w:p w:rsidR="006A5266" w:rsidRPr="00EB33EF" w:rsidRDefault="006A5266" w:rsidP="006A5266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32. 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Страковская</w:t>
      </w:r>
      <w:proofErr w:type="spell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В.Л. «Триста подвижных игр для оздоровления детей от 1 года до 14 лет»;</w:t>
      </w:r>
    </w:p>
    <w:p w:rsidR="006A5266" w:rsidRPr="00EB33EF" w:rsidRDefault="006A5266" w:rsidP="006A5266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33. </w:t>
      </w:r>
      <w:proofErr w:type="spellStart"/>
      <w:r w:rsidRPr="00EB33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Такаевой</w:t>
      </w:r>
      <w:proofErr w:type="spellEnd"/>
      <w:r w:rsidRPr="00EB33E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Т.Э.</w:t>
      </w:r>
      <w:r w:rsidRPr="00EB33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Азбука здоровья М. 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2007.-88с.</w:t>
      </w:r>
    </w:p>
    <w:p w:rsidR="006A5266" w:rsidRPr="00EB33EF" w:rsidRDefault="006A5266" w:rsidP="006A526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 34.Устюжанина Л.В. Опыт организации и проведения уроков здоровья. Курган 2001., С. 112</w:t>
      </w:r>
    </w:p>
    <w:p w:rsidR="006A5266" w:rsidRPr="00EB33EF" w:rsidRDefault="006A5266" w:rsidP="006A5266">
      <w:pPr>
        <w:pStyle w:val="ab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35.Утробина К.К. Занимательная физкультура для дошкольников. Москва – Гном</w:t>
      </w:r>
      <w:proofErr w:type="gram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2003 г.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B33EF">
        <w:rPr>
          <w:rFonts w:ascii="Times New Roman" w:hAnsi="Times New Roman"/>
          <w:sz w:val="24"/>
          <w:szCs w:val="24"/>
        </w:rPr>
        <w:t xml:space="preserve"> 36.Харитонов В. И.  </w:t>
      </w:r>
      <w:proofErr w:type="spellStart"/>
      <w:r w:rsidRPr="00EB33EF"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 w:rsidRPr="00EB33EF">
        <w:rPr>
          <w:rFonts w:ascii="Times New Roman" w:hAnsi="Times New Roman"/>
          <w:sz w:val="24"/>
          <w:szCs w:val="24"/>
        </w:rPr>
        <w:t xml:space="preserve"> подходы в формировании здоровья учащихся. Челябинск. 1999.-146с.</w:t>
      </w:r>
    </w:p>
    <w:p w:rsidR="006A5266" w:rsidRPr="00EB33EF" w:rsidRDefault="006A5266" w:rsidP="006A52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25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37.Черник Е.С. Физическое воспитание во вспомогательной школе М. 1994.</w:t>
      </w:r>
    </w:p>
    <w:p w:rsidR="00961E63" w:rsidRDefault="006A5266" w:rsidP="00443B67">
      <w:pPr>
        <w:shd w:val="clear" w:color="auto" w:fill="FFFFFF"/>
        <w:spacing w:after="0" w:line="360" w:lineRule="auto"/>
      </w:pPr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38. 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Чупаха</w:t>
      </w:r>
      <w:proofErr w:type="spell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И.В Научно – практический сборник инновационного опыта. Программа “Здоровый ребёнок” в рамках реализации программы “</w:t>
      </w:r>
      <w:proofErr w:type="spell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</w:t>
      </w:r>
      <w:proofErr w:type="gramStart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”.. </w:t>
      </w:r>
      <w:proofErr w:type="gramEnd"/>
      <w:r w:rsidRPr="00EB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Ставрополь</w:t>
      </w:r>
      <w:r w:rsidR="00443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“Народное образование” 2003 г.</w:t>
      </w:r>
    </w:p>
    <w:sectPr w:rsidR="00961E63" w:rsidSect="00824A90">
      <w:footerReference w:type="default" r:id="rId7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07" w:rsidRDefault="00245207" w:rsidP="00C6699D">
      <w:pPr>
        <w:spacing w:after="0" w:line="240" w:lineRule="auto"/>
      </w:pPr>
      <w:r>
        <w:separator/>
      </w:r>
    </w:p>
  </w:endnote>
  <w:endnote w:type="continuationSeparator" w:id="0">
    <w:p w:rsidR="00245207" w:rsidRDefault="00245207" w:rsidP="00C6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35" w:rsidRDefault="0024520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07" w:rsidRDefault="00245207" w:rsidP="00C6699D">
      <w:pPr>
        <w:spacing w:after="0" w:line="240" w:lineRule="auto"/>
      </w:pPr>
      <w:r>
        <w:separator/>
      </w:r>
    </w:p>
  </w:footnote>
  <w:footnote w:type="continuationSeparator" w:id="0">
    <w:p w:rsidR="00245207" w:rsidRDefault="00245207" w:rsidP="00C66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66"/>
    <w:rsid w:val="000916FC"/>
    <w:rsid w:val="00245207"/>
    <w:rsid w:val="00367710"/>
    <w:rsid w:val="003A0761"/>
    <w:rsid w:val="00443B67"/>
    <w:rsid w:val="0046323D"/>
    <w:rsid w:val="004F1473"/>
    <w:rsid w:val="005E059A"/>
    <w:rsid w:val="00632EA3"/>
    <w:rsid w:val="006A5266"/>
    <w:rsid w:val="007C3B79"/>
    <w:rsid w:val="00824A90"/>
    <w:rsid w:val="008D44E7"/>
    <w:rsid w:val="008F434C"/>
    <w:rsid w:val="00961E63"/>
    <w:rsid w:val="00AF1797"/>
    <w:rsid w:val="00C6699D"/>
    <w:rsid w:val="00CE6A4B"/>
    <w:rsid w:val="00D117F1"/>
    <w:rsid w:val="00F57542"/>
    <w:rsid w:val="00F7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A526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526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526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5266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6A5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 ОСН ТЕКСТ Знак"/>
    <w:rsid w:val="006A5266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6">
    <w:name w:val="Body Text"/>
    <w:basedOn w:val="a"/>
    <w:link w:val="a7"/>
    <w:rsid w:val="006A5266"/>
    <w:pPr>
      <w:suppressAutoHyphens/>
      <w:spacing w:after="120"/>
    </w:pPr>
    <w:rPr>
      <w:rFonts w:eastAsia="Arial Unicode MS"/>
      <w:color w:val="00000A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A5266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4TexstOSNOVA1012">
    <w:name w:val="14TexstOSNOVA_10/12"/>
    <w:basedOn w:val="a"/>
    <w:rsid w:val="006A5266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a8">
    <w:name w:val="А ОСН ТЕКСТ"/>
    <w:basedOn w:val="a"/>
    <w:rsid w:val="006A5266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eastAsia="ar-SA"/>
    </w:rPr>
  </w:style>
  <w:style w:type="character" w:customStyle="1" w:styleId="s2">
    <w:name w:val="s2"/>
    <w:rsid w:val="006A5266"/>
  </w:style>
  <w:style w:type="character" w:customStyle="1" w:styleId="s5">
    <w:name w:val="s5"/>
    <w:rsid w:val="006A5266"/>
  </w:style>
  <w:style w:type="paragraph" w:customStyle="1" w:styleId="1">
    <w:name w:val="Абзац списка1"/>
    <w:basedOn w:val="a"/>
    <w:rsid w:val="006A5266"/>
    <w:pPr>
      <w:ind w:left="720"/>
    </w:pPr>
    <w:rPr>
      <w:rFonts w:eastAsia="Times New Roman"/>
      <w:kern w:val="1"/>
      <w:lang w:eastAsia="ar-SA"/>
    </w:rPr>
  </w:style>
  <w:style w:type="paragraph" w:customStyle="1" w:styleId="p6">
    <w:name w:val="p6"/>
    <w:basedOn w:val="a"/>
    <w:rsid w:val="006A5266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6A52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A5266"/>
  </w:style>
  <w:style w:type="paragraph" w:customStyle="1" w:styleId="11">
    <w:name w:val="Абзац списка11"/>
    <w:basedOn w:val="a"/>
    <w:rsid w:val="006A5266"/>
    <w:pPr>
      <w:suppressAutoHyphens/>
      <w:spacing w:after="0" w:line="36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0">
    <w:name w:val="Без интервала1"/>
    <w:rsid w:val="006A526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Normal (Web)"/>
    <w:basedOn w:val="a"/>
    <w:uiPriority w:val="99"/>
    <w:rsid w:val="006A5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A526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A5266"/>
    <w:pPr>
      <w:ind w:left="720"/>
      <w:contextualSpacing/>
    </w:pPr>
  </w:style>
  <w:style w:type="character" w:customStyle="1" w:styleId="Zag11">
    <w:name w:val="Zag_11"/>
    <w:rsid w:val="006A5266"/>
  </w:style>
  <w:style w:type="paragraph" w:customStyle="1" w:styleId="Zag3">
    <w:name w:val="Zag_3"/>
    <w:basedOn w:val="a"/>
    <w:uiPriority w:val="99"/>
    <w:rsid w:val="006A526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31">
    <w:name w:val="Заголовок 3+"/>
    <w:basedOn w:val="a"/>
    <w:uiPriority w:val="99"/>
    <w:rsid w:val="006A52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A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26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A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266"/>
    <w:rPr>
      <w:rFonts w:ascii="Calibri" w:eastAsia="Calibri" w:hAnsi="Calibri" w:cs="Times New Roman"/>
    </w:rPr>
  </w:style>
  <w:style w:type="character" w:customStyle="1" w:styleId="af0">
    <w:name w:val="Символ сноски"/>
    <w:rsid w:val="006A5266"/>
    <w:rPr>
      <w:vertAlign w:val="superscript"/>
    </w:rPr>
  </w:style>
  <w:style w:type="character" w:customStyle="1" w:styleId="12">
    <w:name w:val="Знак сноски1"/>
    <w:rsid w:val="006A5266"/>
    <w:rPr>
      <w:vertAlign w:val="superscript"/>
    </w:rPr>
  </w:style>
  <w:style w:type="paragraph" w:customStyle="1" w:styleId="af1">
    <w:name w:val="Содержимое таблицы"/>
    <w:basedOn w:val="a"/>
    <w:rsid w:val="006A526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/>
      <w:color w:val="00000A"/>
      <w:kern w:val="1"/>
      <w:sz w:val="20"/>
      <w:szCs w:val="20"/>
      <w:lang w:val="de-DE" w:eastAsia="ar-SA"/>
    </w:rPr>
  </w:style>
  <w:style w:type="character" w:styleId="af2">
    <w:name w:val="Hyperlink"/>
    <w:rsid w:val="006A5266"/>
    <w:rPr>
      <w:rFonts w:cs="Times New Roman"/>
      <w:color w:val="0000FF"/>
      <w:u w:val="single"/>
    </w:rPr>
  </w:style>
  <w:style w:type="character" w:styleId="af3">
    <w:name w:val="Strong"/>
    <w:uiPriority w:val="22"/>
    <w:qFormat/>
    <w:rsid w:val="006A5266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6A526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A526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6A52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6A5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6A526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6202</Words>
  <Characters>35354</Characters>
  <Application>Microsoft Office Word</Application>
  <DocSecurity>0</DocSecurity>
  <Lines>294</Lines>
  <Paragraphs>82</Paragraphs>
  <ScaleCrop>false</ScaleCrop>
  <Company/>
  <LinksUpToDate>false</LinksUpToDate>
  <CharactersWithSpaces>41474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Алена</cp:lastModifiedBy>
  <cp:revision>11</cp:revision>
  <dcterms:created xsi:type="dcterms:W3CDTF">2023-05-04T11:28:00Z</dcterms:created>
  <dcterms:modified xsi:type="dcterms:W3CDTF">2024-02-06T10:59:00Z</dcterms:modified>
</cp:coreProperties>
</file>